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B5123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 xml:space="preserve">АВТОНОМНАЯ НЕКОММЕРЧЕСКАЯ ОРГАНИЗАЦИЯ </w:t>
      </w:r>
    </w:p>
    <w:p w14:paraId="38878910" w14:textId="77777777" w:rsidR="00E14A68" w:rsidRPr="00DA3C40" w:rsidRDefault="00E14A68" w:rsidP="00E14A68">
      <w:pPr>
        <w:pStyle w:val="ConsPlusNormal"/>
        <w:jc w:val="center"/>
        <w:rPr>
          <w:rFonts w:ascii="Times New Roman" w:hAnsi="Times New Roman"/>
          <w:b/>
          <w:sz w:val="24"/>
          <w:szCs w:val="24"/>
        </w:rPr>
      </w:pPr>
      <w:r w:rsidRPr="00DA3C40">
        <w:rPr>
          <w:rFonts w:ascii="Times New Roman" w:hAnsi="Times New Roman"/>
          <w:b/>
          <w:sz w:val="24"/>
          <w:szCs w:val="24"/>
        </w:rPr>
        <w:t>ВЫСШЕГО ОБРАЗОВАНИЯ «МЕДСКИЛЛС»</w:t>
      </w:r>
    </w:p>
    <w:p w14:paraId="42A20B8C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(ИНСТИТУТ ПРОФЕССИОНАЛЬНОГО РАЗВИТИЯ МЕДИЦИНСКИХ И</w:t>
      </w:r>
    </w:p>
    <w:p w14:paraId="5DA1C071" w14:textId="77777777" w:rsidR="00E14A68" w:rsidRPr="00DA3C40" w:rsidRDefault="00E14A68" w:rsidP="00E14A68">
      <w:pP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ФАРМАЦЕВТИЧЕСКИХ РАБОТНИКОВ)</w:t>
      </w:r>
    </w:p>
    <w:p w14:paraId="21608CF0" w14:textId="77777777" w:rsidR="00E14A68" w:rsidRDefault="00E14A68" w:rsidP="00E14A68">
      <w:pPr>
        <w:pBdr>
          <w:bottom w:val="single" w:sz="6" w:space="1" w:color="auto"/>
        </w:pBdr>
        <w:jc w:val="center"/>
        <w:rPr>
          <w:b/>
          <w:sz w:val="24"/>
          <w:szCs w:val="24"/>
        </w:rPr>
      </w:pPr>
      <w:r w:rsidRPr="00DA3C40">
        <w:rPr>
          <w:b/>
          <w:sz w:val="24"/>
          <w:szCs w:val="24"/>
        </w:rPr>
        <w:t>АНО ВО «МедСкиллс</w:t>
      </w:r>
      <w:r>
        <w:rPr>
          <w:b/>
          <w:sz w:val="24"/>
          <w:szCs w:val="24"/>
        </w:rPr>
        <w:t>»</w:t>
      </w:r>
    </w:p>
    <w:p w14:paraId="100B9D85" w14:textId="6625E57F" w:rsidR="00E14A68" w:rsidRPr="00FC64BE" w:rsidRDefault="00E14A68" w:rsidP="00E14A68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4D358078" w14:textId="401C77E2" w:rsidR="001B4970" w:rsidRPr="00FC64BE" w:rsidRDefault="001B4970" w:rsidP="001B4970">
      <w:pPr>
        <w:jc w:val="center"/>
        <w:rPr>
          <w:rFonts w:cs="Times New Roman"/>
          <w:bCs/>
          <w:color w:val="000000" w:themeColor="text1"/>
          <w:szCs w:val="28"/>
        </w:rPr>
      </w:pPr>
    </w:p>
    <w:p w14:paraId="72F7C1D7" w14:textId="77777777" w:rsidR="008F2784" w:rsidRPr="00FC64BE" w:rsidRDefault="008F2784" w:rsidP="008F2784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УТВЕРЖДЕНО</w:t>
      </w:r>
    </w:p>
    <w:p w14:paraId="25D43FBB" w14:textId="77777777" w:rsidR="008F2784" w:rsidRPr="00FC64BE" w:rsidRDefault="008F2784" w:rsidP="008F2784">
      <w:pPr>
        <w:ind w:left="4248"/>
        <w:rPr>
          <w:rFonts w:cs="Times New Roman"/>
          <w:szCs w:val="28"/>
        </w:rPr>
      </w:pPr>
      <w:r w:rsidRPr="00FC64BE">
        <w:rPr>
          <w:rFonts w:cs="Times New Roman"/>
          <w:bCs/>
          <w:szCs w:val="28"/>
        </w:rPr>
        <w:t xml:space="preserve">Ученый совет </w:t>
      </w:r>
      <w:r w:rsidRPr="00FC64BE">
        <w:rPr>
          <w:rFonts w:cs="Times New Roman"/>
          <w:szCs w:val="28"/>
        </w:rPr>
        <w:t>АНО ВО «МедСкиллс»</w:t>
      </w:r>
    </w:p>
    <w:p w14:paraId="5A9DAEB1" w14:textId="77777777" w:rsidR="008F2784" w:rsidRDefault="008F2784" w:rsidP="008F2784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24 марта 2026 г. протокол №7</w:t>
      </w:r>
    </w:p>
    <w:p w14:paraId="6E439A42" w14:textId="1151CA0A" w:rsidR="008F2784" w:rsidRDefault="008F2784" w:rsidP="008F2784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обновлено Ученый совет</w:t>
      </w:r>
    </w:p>
    <w:p w14:paraId="3281CDA3" w14:textId="77777777" w:rsidR="008F2784" w:rsidRDefault="008F2784" w:rsidP="008F2784">
      <w:pPr>
        <w:ind w:left="3540" w:firstLine="70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АНО ВО «МедСкиллс»</w:t>
      </w:r>
    </w:p>
    <w:p w14:paraId="38BAC334" w14:textId="77777777" w:rsidR="008F2784" w:rsidRDefault="008F2784" w:rsidP="008F2784">
      <w:pPr>
        <w:ind w:left="4248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30 июня 2026 г. протокол №10</w:t>
      </w:r>
    </w:p>
    <w:p w14:paraId="6FDF6553" w14:textId="09C0A0BA" w:rsidR="008F2784" w:rsidRPr="00FC64BE" w:rsidRDefault="008F2784" w:rsidP="008F2784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Ректор АНО ВО «МедСкиллс»</w:t>
      </w:r>
    </w:p>
    <w:p w14:paraId="683F0D46" w14:textId="77777777" w:rsidR="008F2784" w:rsidRPr="00FC64BE" w:rsidRDefault="008F2784" w:rsidP="008F2784">
      <w:pPr>
        <w:ind w:left="3540" w:firstLine="708"/>
        <w:rPr>
          <w:rFonts w:cs="Times New Roman"/>
          <w:bCs/>
          <w:szCs w:val="28"/>
        </w:rPr>
      </w:pPr>
      <w:r w:rsidRPr="00FC64BE">
        <w:rPr>
          <w:rFonts w:cs="Times New Roman"/>
          <w:bCs/>
          <w:szCs w:val="28"/>
        </w:rPr>
        <w:t>________________ В.А. Протопопова</w:t>
      </w:r>
    </w:p>
    <w:p w14:paraId="55ED1477" w14:textId="77777777" w:rsidR="008F2784" w:rsidRPr="00CF60E3" w:rsidRDefault="008F2784" w:rsidP="008F2784">
      <w:pPr>
        <w:rPr>
          <w:rFonts w:cs="Times New Roman"/>
          <w:szCs w:val="28"/>
        </w:rPr>
      </w:pPr>
    </w:p>
    <w:p w14:paraId="0336F180" w14:textId="77777777" w:rsidR="008F2784" w:rsidRPr="00CF60E3" w:rsidRDefault="008F2784" w:rsidP="008F2784">
      <w:pPr>
        <w:jc w:val="center"/>
        <w:rPr>
          <w:rFonts w:cs="Times New Roman"/>
          <w:b/>
          <w:bCs/>
          <w:szCs w:val="28"/>
        </w:rPr>
      </w:pPr>
    </w:p>
    <w:p w14:paraId="6DDB6DED" w14:textId="77777777" w:rsidR="008F2784" w:rsidRPr="00CF60E3" w:rsidRDefault="008F2784" w:rsidP="008F2784">
      <w:pPr>
        <w:jc w:val="center"/>
        <w:rPr>
          <w:rFonts w:cs="Times New Roman"/>
          <w:b/>
          <w:bCs/>
          <w:szCs w:val="28"/>
        </w:rPr>
      </w:pPr>
    </w:p>
    <w:p w14:paraId="30DE7B01" w14:textId="77777777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РАБОЧАЯ ПРОГРАММА ДИСЦИПЛИНЫ (МОДУЛЯ)</w:t>
      </w:r>
    </w:p>
    <w:p w14:paraId="6F146625" w14:textId="016B07C7" w:rsidR="00974507" w:rsidRPr="009226CB" w:rsidRDefault="00974507" w:rsidP="008B4F8A">
      <w:pPr>
        <w:jc w:val="center"/>
        <w:rPr>
          <w:rFonts w:cs="Times New Roman"/>
          <w:b/>
          <w:bCs/>
          <w:szCs w:val="28"/>
        </w:rPr>
      </w:pPr>
    </w:p>
    <w:p w14:paraId="3F7AC176" w14:textId="6F370295" w:rsidR="00162F52" w:rsidRPr="009226CB" w:rsidRDefault="00BA683F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 w:rsidR="00B429DB">
        <w:rPr>
          <w:rFonts w:cs="Times New Roman"/>
          <w:b/>
          <w:bCs/>
          <w:szCs w:val="28"/>
        </w:rPr>
        <w:t>5</w:t>
      </w:r>
      <w:r w:rsidRPr="009226CB">
        <w:rPr>
          <w:rFonts w:cs="Times New Roman"/>
          <w:b/>
          <w:bCs/>
          <w:szCs w:val="28"/>
        </w:rPr>
        <w:t xml:space="preserve">. </w:t>
      </w:r>
      <w:r w:rsidR="00B429DB">
        <w:rPr>
          <w:rFonts w:cs="Times New Roman"/>
          <w:b/>
          <w:bCs/>
          <w:szCs w:val="28"/>
        </w:rPr>
        <w:t>МИКРОБИОЛОГИЯ</w:t>
      </w:r>
    </w:p>
    <w:p w14:paraId="3CB94433" w14:textId="635CAED8" w:rsidR="00BA683F" w:rsidRPr="009226CB" w:rsidRDefault="00BA683F" w:rsidP="008B4F8A">
      <w:pPr>
        <w:jc w:val="center"/>
        <w:rPr>
          <w:rFonts w:cs="Times New Roman"/>
          <w:b/>
          <w:bCs/>
          <w:szCs w:val="28"/>
        </w:rPr>
      </w:pPr>
    </w:p>
    <w:p w14:paraId="572524BE" w14:textId="3B96019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 </w:t>
      </w:r>
    </w:p>
    <w:p w14:paraId="0C7637C8" w14:textId="02A49C7C" w:rsidR="008B4F8A" w:rsidRPr="009226CB" w:rsidRDefault="008B4F8A" w:rsidP="008B4F8A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СПЕЦИАЛЬНОСТ</w:t>
      </w:r>
      <w:r w:rsidR="00BA683F" w:rsidRPr="009226CB">
        <w:rPr>
          <w:rFonts w:cs="Times New Roman"/>
          <w:b/>
          <w:bCs/>
          <w:szCs w:val="28"/>
        </w:rPr>
        <w:t>Ь</w:t>
      </w:r>
      <w:r w:rsidRPr="009226CB">
        <w:rPr>
          <w:rFonts w:cs="Times New Roman"/>
          <w:b/>
          <w:bCs/>
          <w:szCs w:val="28"/>
        </w:rPr>
        <w:t xml:space="preserve"> </w:t>
      </w:r>
    </w:p>
    <w:p w14:paraId="1EF4D117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bookmarkStart w:id="0" w:name="_Hlk153788531"/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bookmarkEnd w:id="0"/>
    <w:p w14:paraId="3F09A9B5" w14:textId="70C0535A" w:rsidR="008B4F8A" w:rsidRPr="009226CB" w:rsidRDefault="008B4F8A" w:rsidP="008B4F8A">
      <w:pPr>
        <w:rPr>
          <w:rFonts w:cs="Times New Roman"/>
          <w:szCs w:val="28"/>
        </w:rPr>
      </w:pPr>
    </w:p>
    <w:p w14:paraId="02064FB3" w14:textId="472C2C9E" w:rsidR="00046C1E" w:rsidRPr="009226CB" w:rsidRDefault="008B4F8A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</w:t>
      </w:r>
      <w:r w:rsidR="00046C1E" w:rsidRPr="009226CB">
        <w:rPr>
          <w:rFonts w:cs="Times New Roman"/>
          <w:szCs w:val="28"/>
        </w:rPr>
        <w:t xml:space="preserve"> высшее образование –</w:t>
      </w:r>
    </w:p>
    <w:p w14:paraId="1D4A924B" w14:textId="04B871C9" w:rsidR="008B4F8A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32F1E1F8" w14:textId="0476B88B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599270FB" w14:textId="46474D98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6CFE07A" w14:textId="3878878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1382AE69" w14:textId="1769B00A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4C932475" w14:textId="70AF305D" w:rsidR="00046C1E" w:rsidRPr="009226CB" w:rsidRDefault="00046C1E" w:rsidP="00046C1E">
      <w:pPr>
        <w:jc w:val="center"/>
        <w:rPr>
          <w:rFonts w:cs="Times New Roman"/>
          <w:szCs w:val="28"/>
        </w:rPr>
      </w:pPr>
    </w:p>
    <w:p w14:paraId="23BC6A56" w14:textId="77777777" w:rsidR="003C3E32" w:rsidRDefault="003C3E32" w:rsidP="003C3E32">
      <w:pPr>
        <w:jc w:val="center"/>
        <w:rPr>
          <w:rFonts w:cs="Times New Roman"/>
          <w:szCs w:val="28"/>
        </w:rPr>
      </w:pPr>
      <w:bookmarkStart w:id="1" w:name="_Hlk153788544"/>
      <w:r>
        <w:rPr>
          <w:rFonts w:cs="Times New Roman"/>
          <w:szCs w:val="28"/>
        </w:rPr>
        <w:t>Квалификация: врач-стоматолог</w:t>
      </w:r>
    </w:p>
    <w:bookmarkEnd w:id="1"/>
    <w:p w14:paraId="2BD64868" w14:textId="2A818F71" w:rsidR="00046C1E" w:rsidRPr="009226CB" w:rsidRDefault="00046C1E" w:rsidP="008B4F8A">
      <w:pPr>
        <w:rPr>
          <w:rFonts w:cs="Times New Roman"/>
          <w:szCs w:val="28"/>
        </w:rPr>
      </w:pPr>
    </w:p>
    <w:p w14:paraId="4768A4BD" w14:textId="1484B377" w:rsidR="00046C1E" w:rsidRPr="009226CB" w:rsidRDefault="00046C1E" w:rsidP="008B4F8A">
      <w:pPr>
        <w:rPr>
          <w:rFonts w:cs="Times New Roman"/>
          <w:szCs w:val="28"/>
        </w:rPr>
      </w:pPr>
    </w:p>
    <w:p w14:paraId="3B93EF5D" w14:textId="355283F9" w:rsidR="00046C1E" w:rsidRPr="009226CB" w:rsidRDefault="00046C1E" w:rsidP="008B4F8A">
      <w:pPr>
        <w:rPr>
          <w:rFonts w:cs="Times New Roman"/>
          <w:szCs w:val="28"/>
        </w:rPr>
      </w:pPr>
    </w:p>
    <w:p w14:paraId="399DC259" w14:textId="74359078" w:rsidR="00046C1E" w:rsidRPr="009226CB" w:rsidRDefault="00046C1E" w:rsidP="008B4F8A">
      <w:pPr>
        <w:rPr>
          <w:rFonts w:cs="Times New Roman"/>
          <w:szCs w:val="28"/>
        </w:rPr>
      </w:pPr>
    </w:p>
    <w:p w14:paraId="34337B1C" w14:textId="3606A8CE" w:rsidR="00046C1E" w:rsidRPr="009226CB" w:rsidRDefault="00046C1E" w:rsidP="008B4F8A">
      <w:pPr>
        <w:rPr>
          <w:rFonts w:cs="Times New Roman"/>
          <w:szCs w:val="28"/>
        </w:rPr>
      </w:pPr>
    </w:p>
    <w:p w14:paraId="4C721963" w14:textId="5044C27B" w:rsidR="00046C1E" w:rsidRPr="009226CB" w:rsidRDefault="00046C1E" w:rsidP="008B4F8A">
      <w:pPr>
        <w:rPr>
          <w:rFonts w:cs="Times New Roman"/>
          <w:szCs w:val="28"/>
        </w:rPr>
      </w:pPr>
    </w:p>
    <w:p w14:paraId="78E5C884" w14:textId="0013E517" w:rsidR="00046C1E" w:rsidRPr="009226CB" w:rsidRDefault="00046C1E" w:rsidP="008B4F8A">
      <w:pPr>
        <w:rPr>
          <w:rFonts w:cs="Times New Roman"/>
          <w:szCs w:val="28"/>
        </w:rPr>
      </w:pPr>
    </w:p>
    <w:p w14:paraId="164864FF" w14:textId="7257599A" w:rsidR="00BA683F" w:rsidRPr="009226CB" w:rsidRDefault="00BA683F" w:rsidP="008B4F8A">
      <w:pPr>
        <w:rPr>
          <w:rFonts w:cs="Times New Roman"/>
          <w:szCs w:val="28"/>
        </w:rPr>
      </w:pPr>
    </w:p>
    <w:p w14:paraId="1C15696A" w14:textId="7C79B822" w:rsidR="00BA683F" w:rsidRPr="009226CB" w:rsidRDefault="00BA683F" w:rsidP="008B4F8A">
      <w:pPr>
        <w:rPr>
          <w:rFonts w:cs="Times New Roman"/>
          <w:szCs w:val="28"/>
        </w:rPr>
      </w:pPr>
    </w:p>
    <w:p w14:paraId="57BC2965" w14:textId="0F51EE6F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5534CA00" w14:textId="0075C655" w:rsidR="00046C1E" w:rsidRPr="009226CB" w:rsidRDefault="00046C1E" w:rsidP="00046C1E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815CDB">
        <w:rPr>
          <w:rFonts w:cs="Times New Roman"/>
          <w:szCs w:val="28"/>
        </w:rPr>
        <w:t>6</w:t>
      </w:r>
    </w:p>
    <w:p w14:paraId="03ABA26E" w14:textId="7CEE4AFE" w:rsidR="00046C1E" w:rsidRPr="009226CB" w:rsidRDefault="00046C1E" w:rsidP="008F2784">
      <w:pPr>
        <w:pageBreakBefore/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СОДЕРЖАНИЕ</w:t>
      </w:r>
    </w:p>
    <w:sdt>
      <w:sdtPr>
        <w:rPr>
          <w:rStyle w:val="af4"/>
          <w:rFonts w:cs="Times New Roman"/>
          <w:bCs/>
          <w:smallCaps w:val="0"/>
          <w:noProof/>
          <w:color w:val="000000" w:themeColor="text1"/>
        </w:rPr>
        <w:id w:val="-495583552"/>
        <w:docPartObj>
          <w:docPartGallery w:val="Table of Contents"/>
          <w:docPartUnique/>
        </w:docPartObj>
      </w:sdtPr>
      <w:sdtEndPr>
        <w:rPr>
          <w:rStyle w:val="a0"/>
          <w:rFonts w:cstheme="minorBidi"/>
          <w:b/>
          <w:noProof w:val="0"/>
          <w:color w:val="auto"/>
        </w:rPr>
      </w:sdtEndPr>
      <w:sdtContent>
        <w:p w14:paraId="2C1D87C6" w14:textId="2D30BBC2" w:rsidR="007830BF" w:rsidRPr="008F2784" w:rsidRDefault="007830BF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</w:p>
        <w:p w14:paraId="31076175" w14:textId="307DA977" w:rsidR="007830BF" w:rsidRPr="008F2784" w:rsidRDefault="007830BF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r w:rsidRPr="008F2784">
            <w:rPr>
              <w:rStyle w:val="af4"/>
              <w:bCs/>
              <w:smallCaps w:val="0"/>
              <w:noProof/>
              <w:color w:val="000000" w:themeColor="text1"/>
            </w:rPr>
            <w:fldChar w:fldCharType="begin"/>
          </w:r>
          <w:r w:rsidRPr="008F2784"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  <w:instrText xml:space="preserve"> TOC \o "1-3" \h \z \u </w:instrText>
          </w:r>
          <w:r w:rsidRPr="008F2784">
            <w:rPr>
              <w:rStyle w:val="af4"/>
              <w:bCs/>
              <w:smallCaps w:val="0"/>
              <w:noProof/>
              <w:color w:val="000000" w:themeColor="text1"/>
            </w:rPr>
            <w:fldChar w:fldCharType="separate"/>
          </w:r>
          <w:hyperlink w:anchor="_Toc127522439" w:history="1">
            <w:r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1. ЦЕЛЬ И ЗАДАЧИ ИЗУЧЕНИЯ ДИСЦИПЛИНЫ (МОДУЛЯ), ТРЕБОВАНИЯ К РЕЗУЛЬТАТАМ ОСВОЕНИЯ ДИСЦИПЛИНЫ (МОДУЛЯ)</w:t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_Toc127522439 \h </w:instrText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3</w:t>
            </w:r>
            <w:r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328BA4" w14:textId="12CBD8FA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  <w:spacing w:val="-2"/>
            </w:rPr>
          </w:pPr>
          <w:hyperlink w:anchor="_Toc127522440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-2"/>
              </w:rPr>
              <w:t>2. ОБЪЕМ ДИСЦИПЛИНЫ (МОДУЛЯ) ПО ВИДАМ УЧЕБНОЙ РАБОТЫ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instrText xml:space="preserve"> PAGEREF _Toc127522440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t>5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  <w:spacing w:val="-2"/>
              </w:rPr>
              <w:fldChar w:fldCharType="end"/>
            </w:r>
          </w:hyperlink>
        </w:p>
        <w:p w14:paraId="4523C6A7" w14:textId="5731ADDC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1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3. СОДЕРЖАНИЕ ДИСЦИПЛИНЫ (МОДУЛЯ)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_Toc127522441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88D7BB" w14:textId="7C723950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2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4. УЧЕБНО-ТЕМАТИЧЕСКИЙ ПЛАН ДИСЦИПЛИНЫ (МОДУЛЯ)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_Toc127522442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5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4C8CA00" w14:textId="3751E57C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3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5. УЧЕБНО-МЕТОДИЧЕСКОЕ ОБЕСПЕЧЕНИЕ САМОСТОЯТЕЛЬНОЙ РАБОТЫ ОБУЧАЮЩИХСЯ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_Toc127522443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6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25FA03CB" w14:textId="60C73393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4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6. ОЦЕНОЧНЫЕ СРЕДСТВА ДЛЯ ПРОВЕДЕНИЯ ТЕКУЩЕГО КОНТРОЛЯ УСПЕВАЕМОСТИ И ПРОМЕЖУТОЧНОЙ АТТЕСТАЦИИ ОБУЧАЮЩИХСЯ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_Toc127522444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705984" w14:textId="40552BC1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5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7. УЧЕБНО-МЕТОДИЧЕСКОЕ И ИНФОРМАЦИОННОЕ ОБЕСПЕЧЕНИЕ ДИСЦИПЛИНЫ (МОДУЛЯ)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_Toc127522445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7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826DD78" w14:textId="236AEB23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6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8. МАТЕРИАЛЬНО-ТЕХНИЧЕСКОЕ ОБЕСПЕЧЕНИЕ ДИСЦИПЛИНЫ (МОДУЛЯ)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_Toc127522446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8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560B0721" w14:textId="2F9763B9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7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9. МЕТОДИЧЕСКИЕ УКАЗАНИЯ ДЛЯ ОБУЧАЮЩИХСЯ ПО ИЗУЧЕНИЮ ДИСЦИПЛИНЫ (МОДУЛЯ)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_Toc127522447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01D6238" w14:textId="7A3086F4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8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  <w:spacing w:val="2"/>
              </w:rPr>
              <w:t>10. МЕТОДИЧЕСКИЕ РЕКОМЕНДАЦИИ ПРЕПОДАВАТЕЛЮ ПО ОРГАНИЗАЦИИ УЧЕБНОГО ПРОЦЕССА ПО ДИСЦИПЛИНЕ (МОДУЛЮ)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_Toc127522448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11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7BF31CB5" w14:textId="167000CE" w:rsidR="007830BF" w:rsidRPr="008F2784" w:rsidRDefault="001865E3" w:rsidP="008F2784">
          <w:pPr>
            <w:tabs>
              <w:tab w:val="right" w:leader="dot" w:pos="9345"/>
            </w:tabs>
            <w:jc w:val="left"/>
            <w:rPr>
              <w:rStyle w:val="af4"/>
              <w:rFonts w:cs="Times New Roman"/>
              <w:bCs/>
              <w:smallCaps w:val="0"/>
              <w:noProof/>
              <w:color w:val="000000" w:themeColor="text1"/>
            </w:rPr>
          </w:pPr>
          <w:hyperlink w:anchor="_Toc127522449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 xml:space="preserve">Приложение 1 </w:t>
            </w:r>
          </w:hyperlink>
          <w:hyperlink w:anchor="_Toc127522450" w:history="1"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color w:val="000000" w:themeColor="text1"/>
              </w:rPr>
              <w:t>к рабочей программе по дисциплине (модулю)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ab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begin"/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instrText xml:space="preserve"> PAGEREF _Toc127522450 \h </w:instrTex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separate"/>
            </w:r>
            <w:r w:rsidR="009824EA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t>13</w:t>
            </w:r>
            <w:r w:rsidR="007830BF" w:rsidRPr="008F2784">
              <w:rPr>
                <w:rStyle w:val="af4"/>
                <w:rFonts w:cs="Times New Roman"/>
                <w:bCs/>
                <w:smallCaps w:val="0"/>
                <w:noProof/>
                <w:webHidden/>
                <w:color w:val="000000" w:themeColor="text1"/>
              </w:rPr>
              <w:fldChar w:fldCharType="end"/>
            </w:r>
          </w:hyperlink>
        </w:p>
        <w:p w14:paraId="03EE7C78" w14:textId="38A13AF0" w:rsidR="007830BF" w:rsidRPr="009226CB" w:rsidRDefault="007830BF" w:rsidP="008F2784">
          <w:pPr>
            <w:tabs>
              <w:tab w:val="right" w:leader="dot" w:pos="9345"/>
            </w:tabs>
            <w:jc w:val="left"/>
          </w:pPr>
          <w:r w:rsidRPr="008F2784">
            <w:rPr>
              <w:rStyle w:val="af4"/>
              <w:rFonts w:cs="Times New Roman"/>
              <w:smallCaps w:val="0"/>
              <w:noProof/>
              <w:color w:val="000000" w:themeColor="text1"/>
            </w:rPr>
            <w:fldChar w:fldCharType="end"/>
          </w:r>
        </w:p>
      </w:sdtContent>
    </w:sdt>
    <w:p w14:paraId="58622AD9" w14:textId="062548C7" w:rsidR="003C3814" w:rsidRPr="009226CB" w:rsidRDefault="003C3814" w:rsidP="007830BF">
      <w:pPr>
        <w:pStyle w:val="1"/>
        <w:pageBreakBefore/>
      </w:pPr>
      <w:bookmarkStart w:id="2" w:name="_Toc127522439"/>
      <w:r w:rsidRPr="009226CB">
        <w:lastRenderedPageBreak/>
        <w:t>1. ЦЕЛЬ И ЗАДАЧИ ИЗУЧЕНИЯ ДИСЦИПЛИНЫ (МОДУЛЯ), ТРЕБОВАНИЯ К РЕЗУЛЬТАТАМ ОСВОЕНИЯ ДИСЦИПЛИНЫ (МОДУЛЯ)</w:t>
      </w:r>
      <w:bookmarkEnd w:id="2"/>
    </w:p>
    <w:p w14:paraId="5F659FFB" w14:textId="77777777" w:rsidR="003C3814" w:rsidRPr="009226CB" w:rsidRDefault="003C3814" w:rsidP="003C3814">
      <w:pPr>
        <w:jc w:val="center"/>
        <w:rPr>
          <w:rFonts w:cs="Times New Roman"/>
          <w:b/>
          <w:bCs/>
          <w:szCs w:val="28"/>
        </w:rPr>
      </w:pPr>
    </w:p>
    <w:p w14:paraId="03DCBF8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Цель</w:t>
      </w:r>
      <w:r w:rsidRPr="009226CB">
        <w:rPr>
          <w:rFonts w:cs="Times New Roman"/>
          <w:b/>
          <w:spacing w:val="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изучения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46ABFA14" w14:textId="1583B532" w:rsidR="003C3814" w:rsidRPr="009226CB" w:rsidRDefault="003C3814" w:rsidP="003C3E32">
      <w:pPr>
        <w:ind w:right="-1" w:firstLine="708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Целью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является</w:t>
      </w:r>
      <w:r w:rsidRPr="009226CB">
        <w:rPr>
          <w:rFonts w:cs="Times New Roman"/>
          <w:spacing w:val="1"/>
          <w:szCs w:val="28"/>
        </w:rPr>
        <w:t xml:space="preserve"> </w:t>
      </w:r>
      <w:r w:rsidR="001542ED" w:rsidRPr="009226CB">
        <w:rPr>
          <w:rFonts w:cs="Times New Roman"/>
          <w:szCs w:val="28"/>
        </w:rPr>
        <w:t xml:space="preserve">формирование </w:t>
      </w:r>
      <w:r w:rsidR="001065B1" w:rsidRPr="009226CB">
        <w:rPr>
          <w:rFonts w:cs="Times New Roman"/>
          <w:szCs w:val="28"/>
        </w:rPr>
        <w:t xml:space="preserve">углубленных профессиональных знаний в области </w:t>
      </w:r>
      <w:r w:rsidR="00B429DB">
        <w:rPr>
          <w:rFonts w:cs="Times New Roman"/>
          <w:szCs w:val="28"/>
        </w:rPr>
        <w:t>микробиологии</w:t>
      </w:r>
      <w:r w:rsidR="00722F6F" w:rsidRPr="009226CB">
        <w:rPr>
          <w:rFonts w:cs="Times New Roman"/>
          <w:szCs w:val="28"/>
        </w:rPr>
        <w:t>.</w:t>
      </w:r>
    </w:p>
    <w:p w14:paraId="4EA5A3E9" w14:textId="77777777" w:rsidR="003C3814" w:rsidRPr="009226CB" w:rsidRDefault="003C3814" w:rsidP="003C3814">
      <w:pPr>
        <w:pStyle w:val="af"/>
        <w:ind w:left="357"/>
        <w:rPr>
          <w:szCs w:val="28"/>
        </w:rPr>
      </w:pPr>
    </w:p>
    <w:p w14:paraId="438E08E5" w14:textId="77777777" w:rsidR="003C3814" w:rsidRPr="009226CB" w:rsidRDefault="003C3814" w:rsidP="003C3814">
      <w:pPr>
        <w:ind w:firstLine="708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Задачи</w:t>
      </w:r>
      <w:r w:rsidRPr="009226CB">
        <w:rPr>
          <w:rFonts w:cs="Times New Roman"/>
          <w:b/>
          <w:spacing w:val="-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1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55014F27" w14:textId="77777777" w:rsidR="00B429DB" w:rsidRDefault="00B429DB" w:rsidP="00411B2B">
      <w:pPr>
        <w:pStyle w:val="a3"/>
        <w:numPr>
          <w:ilvl w:val="0"/>
          <w:numId w:val="11"/>
        </w:numPr>
      </w:pPr>
      <w:r>
        <w:t>формирование научных знаний об общих закономерностях и конкретных причинах возникновения, развития патологических процессов;</w:t>
      </w:r>
    </w:p>
    <w:p w14:paraId="24745A1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качественного и количественного состава условно патогенной и патогенной микрофлоры в биологическом материале и объектах окружающей среды; </w:t>
      </w:r>
    </w:p>
    <w:p w14:paraId="40FC6388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патологии органов и систем в форме отдельных инфекционных болезней и болезненных состояний, принципов и методов выявления возбудителя; принципов профилактики инфекционных заболеваний; </w:t>
      </w:r>
    </w:p>
    <w:p w14:paraId="3E9FEC4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формирование представлений о роли микробиологического исследования в современной медицине - формирование знаний об иммунологических процессах, протекающих в организме человека при инфекционных заболеваниях и различных патологических состояниях; </w:t>
      </w:r>
    </w:p>
    <w:p w14:paraId="1C5B00B2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формирование представлений о специфической профилактике возникновения инфекционных заболеваний; </w:t>
      </w:r>
    </w:p>
    <w:p w14:paraId="4A2DD32C" w14:textId="77777777" w:rsidR="00B429DB" w:rsidRDefault="00B429DB" w:rsidP="00411B2B">
      <w:pPr>
        <w:pStyle w:val="a3"/>
        <w:numPr>
          <w:ilvl w:val="0"/>
          <w:numId w:val="11"/>
        </w:numPr>
      </w:pPr>
      <w:r>
        <w:t xml:space="preserve">изучение основных методов микробиологической диагностики пациентов; </w:t>
      </w:r>
    </w:p>
    <w:p w14:paraId="37062421" w14:textId="5983735A" w:rsidR="001542ED" w:rsidRPr="00B429DB" w:rsidRDefault="00B429DB" w:rsidP="00411B2B">
      <w:pPr>
        <w:pStyle w:val="a3"/>
        <w:numPr>
          <w:ilvl w:val="0"/>
          <w:numId w:val="11"/>
        </w:numPr>
        <w:rPr>
          <w:rFonts w:cs="Times New Roman"/>
          <w:b/>
          <w:szCs w:val="28"/>
        </w:rPr>
      </w:pPr>
      <w:r>
        <w:t>формирование методологических и методических основ профилактического мышления и рациональных действий</w:t>
      </w:r>
    </w:p>
    <w:p w14:paraId="6CC42295" w14:textId="77777777" w:rsidR="00B429DB" w:rsidRDefault="00B429DB" w:rsidP="003C3814">
      <w:pPr>
        <w:ind w:firstLine="641"/>
        <w:rPr>
          <w:rFonts w:cs="Times New Roman"/>
          <w:b/>
          <w:szCs w:val="28"/>
        </w:rPr>
      </w:pPr>
    </w:p>
    <w:p w14:paraId="34D1282E" w14:textId="2EC8E9F5" w:rsidR="003C3814" w:rsidRPr="009226CB" w:rsidRDefault="003C3814" w:rsidP="003C3814">
      <w:pPr>
        <w:ind w:firstLine="641"/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Требования</w:t>
      </w:r>
      <w:r w:rsidRPr="009226CB">
        <w:rPr>
          <w:rFonts w:cs="Times New Roman"/>
          <w:b/>
          <w:spacing w:val="-4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к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результатам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освоения</w:t>
      </w:r>
      <w:r w:rsidRPr="009226CB">
        <w:rPr>
          <w:rFonts w:cs="Times New Roman"/>
          <w:b/>
          <w:spacing w:val="-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дисциплины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Pr="009226CB">
        <w:rPr>
          <w:rFonts w:cs="Times New Roman"/>
          <w:b/>
          <w:szCs w:val="28"/>
        </w:rPr>
        <w:t>(модуля)</w:t>
      </w:r>
    </w:p>
    <w:p w14:paraId="17882693" w14:textId="089A4DFE" w:rsidR="003C3814" w:rsidRPr="009226CB" w:rsidRDefault="003C3814" w:rsidP="003C3814">
      <w:pPr>
        <w:ind w:firstLine="641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Формирование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общепрофессиональных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профессиональных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компетенций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 обучающихся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рамках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изучения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дисциплины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(модуля)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предполагает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овладение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системой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теоретических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знаний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по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выбранной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специальности</w:t>
      </w:r>
      <w:r w:rsidRPr="009226CB">
        <w:rPr>
          <w:rFonts w:cs="Times New Roman"/>
          <w:spacing w:val="61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формирование соответствующих</w:t>
      </w:r>
      <w:r w:rsidRPr="009226CB">
        <w:rPr>
          <w:rFonts w:cs="Times New Roman"/>
          <w:spacing w:val="1"/>
          <w:szCs w:val="28"/>
        </w:rPr>
        <w:t xml:space="preserve"> </w:t>
      </w:r>
      <w:r w:rsidRPr="009226CB">
        <w:rPr>
          <w:rFonts w:cs="Times New Roman"/>
          <w:szCs w:val="28"/>
        </w:rPr>
        <w:t>умений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и</w:t>
      </w:r>
      <w:r w:rsidRPr="009226CB">
        <w:rPr>
          <w:rFonts w:cs="Times New Roman"/>
          <w:spacing w:val="5"/>
          <w:szCs w:val="28"/>
        </w:rPr>
        <w:t xml:space="preserve"> </w:t>
      </w:r>
      <w:r w:rsidRPr="009226CB">
        <w:rPr>
          <w:rFonts w:cs="Times New Roman"/>
          <w:szCs w:val="28"/>
        </w:rPr>
        <w:t>(или)</w:t>
      </w:r>
      <w:r w:rsidRPr="009226CB">
        <w:rPr>
          <w:rFonts w:cs="Times New Roman"/>
          <w:spacing w:val="3"/>
          <w:szCs w:val="28"/>
        </w:rPr>
        <w:t xml:space="preserve"> </w:t>
      </w:r>
      <w:r w:rsidRPr="009226CB">
        <w:rPr>
          <w:rFonts w:cs="Times New Roman"/>
          <w:szCs w:val="28"/>
        </w:rPr>
        <w:t>владений</w:t>
      </w:r>
    </w:p>
    <w:p w14:paraId="3E50125C" w14:textId="44981B9E" w:rsidR="003C3814" w:rsidRPr="009226CB" w:rsidRDefault="003C3814" w:rsidP="003C3814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1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8F6289" w:rsidRPr="008F6289" w14:paraId="241B10C2" w14:textId="77777777" w:rsidTr="008F6289">
        <w:trPr>
          <w:trHeight w:val="517"/>
          <w:tblHeader/>
        </w:trPr>
        <w:tc>
          <w:tcPr>
            <w:tcW w:w="2694" w:type="dxa"/>
            <w:vAlign w:val="center"/>
          </w:tcPr>
          <w:p w14:paraId="378773F5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62784B41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BEBE0DE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631E7FD6" w14:textId="77777777" w:rsidR="008F6289" w:rsidRPr="008F6289" w:rsidRDefault="008F6289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8F6289" w:rsidRPr="008F6289" w14:paraId="70FBFFB0" w14:textId="77777777" w:rsidTr="008F6289">
        <w:trPr>
          <w:trHeight w:val="230"/>
        </w:trPr>
        <w:tc>
          <w:tcPr>
            <w:tcW w:w="9356" w:type="dxa"/>
            <w:gridSpan w:val="3"/>
          </w:tcPr>
          <w:p w14:paraId="3D5E980D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8F6289" w:rsidRPr="008F6289" w14:paraId="7570581F" w14:textId="77777777" w:rsidTr="008F6289">
        <w:trPr>
          <w:trHeight w:val="1195"/>
        </w:trPr>
        <w:tc>
          <w:tcPr>
            <w:tcW w:w="2694" w:type="dxa"/>
            <w:vMerge w:val="restart"/>
          </w:tcPr>
          <w:p w14:paraId="0E8D0265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52A18F1E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AFC551B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5D59B32A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классификации</w:t>
            </w:r>
            <w:r w:rsidRPr="008F628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53B419A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методы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диагностики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D5087A3" w14:textId="77777777" w:rsidR="008F6289" w:rsidRPr="008F6289" w:rsidRDefault="008F6289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8F6289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8F6289" w:rsidRPr="008F6289" w14:paraId="2B3A5FB2" w14:textId="77777777" w:rsidTr="008F6289">
        <w:trPr>
          <w:trHeight w:val="1209"/>
        </w:trPr>
        <w:tc>
          <w:tcPr>
            <w:tcW w:w="2694" w:type="dxa"/>
            <w:vMerge/>
          </w:tcPr>
          <w:p w14:paraId="71F18A48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5A52D115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362C063F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Пользоваться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8F6289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51F85CC7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8F6289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400C197B" w14:textId="77777777" w:rsidR="008F6289" w:rsidRPr="008F6289" w:rsidRDefault="008F6289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8F6289" w:rsidRPr="008F6289" w14:paraId="2F9E78E8" w14:textId="77777777" w:rsidTr="008F6289">
        <w:trPr>
          <w:trHeight w:val="950"/>
        </w:trPr>
        <w:tc>
          <w:tcPr>
            <w:tcW w:w="2694" w:type="dxa"/>
            <w:vMerge/>
          </w:tcPr>
          <w:p w14:paraId="79760B99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0A7E7EA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0478D540" w14:textId="77777777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2A99B88A" w14:textId="77777777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27136F38" w14:textId="131FC7F8" w:rsidR="008F6289" w:rsidRPr="008F6289" w:rsidRDefault="008F6289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</w:tc>
      </w:tr>
      <w:tr w:rsidR="008F6289" w:rsidRPr="008F6289" w14:paraId="6EA55F06" w14:textId="77777777" w:rsidTr="00E71EC0">
        <w:trPr>
          <w:trHeight w:val="283"/>
        </w:trPr>
        <w:tc>
          <w:tcPr>
            <w:tcW w:w="9356" w:type="dxa"/>
            <w:gridSpan w:val="3"/>
          </w:tcPr>
          <w:p w14:paraId="596ABB6E" w14:textId="0BE6EF52" w:rsidR="008F6289" w:rsidRPr="008F6289" w:rsidRDefault="008F6289" w:rsidP="008F6289">
            <w:pPr>
              <w:ind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8F6289" w:rsidRPr="008F6289" w14:paraId="2D866314" w14:textId="77777777" w:rsidTr="008F6289">
        <w:trPr>
          <w:trHeight w:val="283"/>
        </w:trPr>
        <w:tc>
          <w:tcPr>
            <w:tcW w:w="2694" w:type="dxa"/>
            <w:vMerge w:val="restart"/>
          </w:tcPr>
          <w:p w14:paraId="4F6E0402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bookmarkStart w:id="3" w:name="_Hlk153782090"/>
            <w:r w:rsidRPr="008F6289">
              <w:rPr>
                <w:rFonts w:cs="Times New Roman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4A9C994B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51F11E9C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60B1DE41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22A84C5D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8F6289" w:rsidRPr="008F6289" w14:paraId="126EEF3B" w14:textId="77777777" w:rsidTr="008F6289">
        <w:trPr>
          <w:trHeight w:val="283"/>
        </w:trPr>
        <w:tc>
          <w:tcPr>
            <w:tcW w:w="2694" w:type="dxa"/>
            <w:vMerge/>
          </w:tcPr>
          <w:p w14:paraId="1793C132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1A676738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54632777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7AEDDE1D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8F6289" w:rsidRPr="008F6289" w14:paraId="38A049F8" w14:textId="77777777" w:rsidTr="008F6289">
        <w:trPr>
          <w:trHeight w:val="283"/>
        </w:trPr>
        <w:tc>
          <w:tcPr>
            <w:tcW w:w="9356" w:type="dxa"/>
            <w:gridSpan w:val="3"/>
          </w:tcPr>
          <w:p w14:paraId="221C7424" w14:textId="77777777" w:rsidR="008F6289" w:rsidRPr="008F6289" w:rsidRDefault="008F6289" w:rsidP="004B489D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8F6289" w:rsidRPr="00593866" w14:paraId="74CD3877" w14:textId="77777777" w:rsidTr="008F6289">
        <w:trPr>
          <w:trHeight w:val="283"/>
        </w:trPr>
        <w:tc>
          <w:tcPr>
            <w:tcW w:w="2694" w:type="dxa"/>
          </w:tcPr>
          <w:p w14:paraId="78426E1B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ПК-4.1. Проводит и контролирует 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2786F8CC" w14:textId="77777777" w:rsidR="008F6289" w:rsidRPr="008F6289" w:rsidRDefault="008F6289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EB977AE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4C3114B8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Правила применения средств индивидуальной защиты</w:t>
            </w:r>
          </w:p>
          <w:p w14:paraId="11F4BB97" w14:textId="77777777" w:rsidR="008F6289" w:rsidRPr="008F6289" w:rsidRDefault="008F6289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  <w:bookmarkEnd w:id="3"/>
    </w:tbl>
    <w:p w14:paraId="22825A6F" w14:textId="498123DA" w:rsidR="003C3814" w:rsidRDefault="003C3814" w:rsidP="003C3814">
      <w:pPr>
        <w:rPr>
          <w:rFonts w:cs="Times New Roman"/>
          <w:szCs w:val="28"/>
        </w:rPr>
      </w:pPr>
    </w:p>
    <w:p w14:paraId="7A49489E" w14:textId="4093D2B9" w:rsidR="008F6289" w:rsidRPr="009226CB" w:rsidRDefault="008F6289" w:rsidP="003C3814">
      <w:pPr>
        <w:rPr>
          <w:rFonts w:cs="Times New Roman"/>
          <w:szCs w:val="28"/>
        </w:rPr>
      </w:pPr>
    </w:p>
    <w:p w14:paraId="4912A371" w14:textId="239119DD" w:rsidR="003C3814" w:rsidRPr="009226CB" w:rsidRDefault="00903CAF" w:rsidP="007830BF">
      <w:pPr>
        <w:pStyle w:val="1"/>
      </w:pPr>
      <w:bookmarkStart w:id="4" w:name="_Toc127522440"/>
      <w:r w:rsidRPr="009226CB">
        <w:lastRenderedPageBreak/>
        <w:t>2. ОБЪЕМ ДИСЦИПЛИНЫ (МОДУЛЯ) ПО ВИДАМ УЧЕБНОЙ РАБОТЫ</w:t>
      </w:r>
      <w:bookmarkEnd w:id="4"/>
    </w:p>
    <w:p w14:paraId="18FA4C5C" w14:textId="112C2744" w:rsidR="003C3814" w:rsidRPr="009226CB" w:rsidRDefault="00903CAF" w:rsidP="00903CA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2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992"/>
        <w:gridCol w:w="850"/>
        <w:gridCol w:w="851"/>
        <w:gridCol w:w="850"/>
        <w:gridCol w:w="851"/>
      </w:tblGrid>
      <w:tr w:rsidR="00903CAF" w:rsidRPr="009226CB" w14:paraId="3E013478" w14:textId="77777777" w:rsidTr="00903CAF">
        <w:trPr>
          <w:trHeight w:val="253"/>
        </w:trPr>
        <w:tc>
          <w:tcPr>
            <w:tcW w:w="4962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26CBFEE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Виды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учебной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работы</w:t>
            </w:r>
          </w:p>
        </w:tc>
        <w:tc>
          <w:tcPr>
            <w:tcW w:w="99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54DD9" w14:textId="77777777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pacing w:val="-52"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Всего,</w:t>
            </w:r>
            <w:r w:rsidRPr="009226CB">
              <w:rPr>
                <w:bCs/>
                <w:spacing w:val="-52"/>
                <w:sz w:val="24"/>
                <w:szCs w:val="24"/>
              </w:rPr>
              <w:t xml:space="preserve"> </w:t>
            </w:r>
          </w:p>
          <w:p w14:paraId="010BFB16" w14:textId="331E0E3F" w:rsidR="00903CAF" w:rsidRPr="009226CB" w:rsidRDefault="00903CAF" w:rsidP="00903CAF">
            <w:pPr>
              <w:pStyle w:val="TableParagraph"/>
              <w:ind w:left="57" w:right="57" w:hanging="111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час.</w:t>
            </w:r>
          </w:p>
        </w:tc>
        <w:tc>
          <w:tcPr>
            <w:tcW w:w="3402" w:type="dxa"/>
            <w:gridSpan w:val="4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43AC2481" w14:textId="142EC025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</w:rPr>
              <w:t>Объем</w:t>
            </w:r>
            <w:r w:rsidRPr="009226CB">
              <w:rPr>
                <w:bCs/>
                <w:spacing w:val="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по</w:t>
            </w:r>
            <w:r w:rsidRPr="009226CB">
              <w:rPr>
                <w:bCs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  <w:lang w:val="ru-RU"/>
              </w:rPr>
              <w:t>семестрам</w:t>
            </w:r>
          </w:p>
        </w:tc>
      </w:tr>
      <w:tr w:rsidR="00903CAF" w:rsidRPr="009226CB" w14:paraId="5B64B26A" w14:textId="77777777" w:rsidTr="00903CAF">
        <w:trPr>
          <w:trHeight w:val="360"/>
        </w:trPr>
        <w:tc>
          <w:tcPr>
            <w:tcW w:w="4962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  <w:vAlign w:val="center"/>
          </w:tcPr>
          <w:p w14:paraId="4F46A919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D20530" w14:textId="77777777" w:rsidR="00903CAF" w:rsidRPr="009226CB" w:rsidRDefault="00903CAF" w:rsidP="00903CAF">
            <w:pPr>
              <w:ind w:left="57" w:right="57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1DEBDC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E469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15F4E0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3602B2A" w14:textId="77777777" w:rsidR="00903CAF" w:rsidRPr="009226CB" w:rsidRDefault="00903CAF" w:rsidP="00903CA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4</w:t>
            </w:r>
          </w:p>
        </w:tc>
      </w:tr>
      <w:tr w:rsidR="00E66A08" w:rsidRPr="009226CB" w14:paraId="7711B786" w14:textId="77777777" w:rsidTr="00903CAF">
        <w:trPr>
          <w:trHeight w:val="762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1D6346" w14:textId="77777777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>Контактная работа обучающегося с</w:t>
            </w:r>
            <w:r w:rsidRPr="009226CB">
              <w:rPr>
                <w:b/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преподавателем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по</w:t>
            </w:r>
            <w:r w:rsidRPr="009226CB">
              <w:rPr>
                <w:b/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видам</w:t>
            </w:r>
            <w:r w:rsidRPr="009226CB">
              <w:rPr>
                <w:b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учебных</w:t>
            </w:r>
            <w:r w:rsidRPr="009226CB">
              <w:rPr>
                <w:b/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sz w:val="24"/>
                <w:szCs w:val="24"/>
                <w:lang w:val="ru-RU"/>
              </w:rPr>
              <w:t>занятий</w:t>
            </w:r>
          </w:p>
          <w:p w14:paraId="1F765B4F" w14:textId="77777777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(Контакт.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раб.):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D7EB07" w14:textId="463316EA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DA5A3C" w14:textId="283E946C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C57DC" w14:textId="09740B3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9D66A5" w14:textId="071DDE82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1536336" w14:textId="17BB79CF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057FED4A" w14:textId="77777777" w:rsidTr="00903CAF">
        <w:trPr>
          <w:trHeight w:val="253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96A0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Лекционное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занятие</w:t>
            </w:r>
            <w:r w:rsidRPr="009226CB">
              <w:rPr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(Л)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3162BF" w14:textId="3102EE2B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A62582" w14:textId="79B4A1F6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F9CA43" w14:textId="295966DE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1449B" w14:textId="1FEDE770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41C719" w14:textId="0E3CAD7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2D6B2328" w14:textId="77777777" w:rsidTr="00903CAF">
        <w:trPr>
          <w:trHeight w:val="24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BEF63E" w14:textId="035831D6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Семинарское/практическое</w:t>
            </w:r>
            <w:r w:rsidRPr="009226CB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занятие</w:t>
            </w:r>
            <w:r w:rsidRPr="009226CB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(С/ПЗ)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97182" w14:textId="5877B552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84388E" w14:textId="1E8E6C3D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A7F7E" w14:textId="65CC1B2D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79F1CC" w14:textId="04D46EBC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13DDD9A" w14:textId="48D6F7E8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619CE74A" w14:textId="77777777" w:rsidTr="00903CAF">
        <w:trPr>
          <w:trHeight w:val="254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7094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Консультации</w:t>
            </w:r>
            <w:r w:rsidRPr="009226CB">
              <w:rPr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(К)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5B9657" w14:textId="49D9DC9D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A34068" w14:textId="203AB51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EA9420" w14:textId="623B86F4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147E5" w14:textId="64A8DADE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17005D8" w14:textId="79F16508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51296159" w14:textId="77777777" w:rsidTr="00AE5B75">
        <w:trPr>
          <w:trHeight w:val="269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38F4D" w14:textId="77777777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bCs/>
                <w:sz w:val="24"/>
                <w:szCs w:val="24"/>
                <w:lang w:val="ru-RU"/>
              </w:rPr>
              <w:t>Самостоятельная</w:t>
            </w:r>
            <w:r w:rsidRPr="009226CB">
              <w:rPr>
                <w:b/>
                <w:bCs/>
                <w:spacing w:val="-3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b/>
                <w:bCs/>
                <w:sz w:val="24"/>
                <w:szCs w:val="24"/>
                <w:lang w:val="ru-RU"/>
              </w:rPr>
              <w:t>работа обучающегося</w:t>
            </w:r>
            <w:r w:rsidRPr="009226CB">
              <w:rPr>
                <w:sz w:val="24"/>
                <w:szCs w:val="24"/>
                <w:lang w:val="ru-RU"/>
              </w:rPr>
              <w:t xml:space="preserve">, </w:t>
            </w:r>
          </w:p>
          <w:p w14:paraId="5611648A" w14:textId="41332DC9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в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том числе</w:t>
            </w:r>
            <w:r w:rsidRPr="009226CB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подготовка</w:t>
            </w:r>
            <w:r w:rsidRPr="009226CB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к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промежуточной</w:t>
            </w:r>
            <w:r w:rsidRPr="009226CB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аттестации</w:t>
            </w:r>
            <w:r w:rsidRPr="009226CB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(СР)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69BFAB" w14:textId="0373F27E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3AC8" w14:textId="3044A28E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F278FC" w14:textId="20B5374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C43A99" w14:textId="3CE155CF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B14345A" w14:textId="3CBDD75F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50FB382B" w14:textId="77777777" w:rsidTr="00903CAF">
        <w:trPr>
          <w:trHeight w:val="185"/>
        </w:trPr>
        <w:tc>
          <w:tcPr>
            <w:tcW w:w="4962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86887" w14:textId="63704AD0" w:rsidR="00E66A08" w:rsidRPr="009226CB" w:rsidRDefault="00E66A08" w:rsidP="00E66A08">
            <w:pPr>
              <w:pStyle w:val="TableParagraph"/>
              <w:ind w:left="57" w:right="57"/>
              <w:rPr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  <w:lang w:val="ru-RU"/>
              </w:rPr>
              <w:t xml:space="preserve">Вид промежуточной аттестации: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1ECAAC" w14:textId="016EF17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521B33" w14:textId="0835579E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Зачет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EA50F6" w14:textId="63166333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0DA9C" w14:textId="2BA5B3E7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03F8C6D" w14:textId="59FC2DE7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08275B2B" w14:textId="77777777" w:rsidTr="00D75E81">
        <w:trPr>
          <w:trHeight w:val="311"/>
        </w:trPr>
        <w:tc>
          <w:tcPr>
            <w:tcW w:w="2694" w:type="dxa"/>
            <w:vMerge w:val="restart"/>
            <w:tcBorders>
              <w:top w:val="single" w:sz="6" w:space="0" w:color="000000"/>
              <w:right w:val="single" w:sz="6" w:space="0" w:color="000000"/>
            </w:tcBorders>
          </w:tcPr>
          <w:p w14:paraId="50A6AC27" w14:textId="681CB3B1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  <w:lang w:val="ru-RU"/>
              </w:rPr>
            </w:pPr>
            <w:r w:rsidRPr="009226CB">
              <w:rPr>
                <w:b/>
                <w:sz w:val="24"/>
                <w:szCs w:val="24"/>
              </w:rPr>
              <w:t>Общий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объем</w:t>
            </w:r>
            <w:r w:rsidRPr="009226CB">
              <w:rPr>
                <w:b/>
                <w:sz w:val="24"/>
                <w:szCs w:val="24"/>
                <w:lang w:val="ru-RU"/>
              </w:rPr>
              <w:t xml:space="preserve"> дисциплины (модуля)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288A" w14:textId="37AB9136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часах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4AFDD6" w14:textId="4D695513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8F46D" w14:textId="614FA64A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72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C5D2D6" w14:textId="5D994C3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364265" w14:textId="0EF36642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9DF0B0" w14:textId="3A79E151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  <w:tr w:rsidR="00E66A08" w:rsidRPr="009226CB" w14:paraId="20802801" w14:textId="77777777" w:rsidTr="00D75E81">
        <w:trPr>
          <w:trHeight w:val="273"/>
        </w:trPr>
        <w:tc>
          <w:tcPr>
            <w:tcW w:w="2694" w:type="dxa"/>
            <w:vMerge/>
            <w:tcBorders>
              <w:top w:val="nil"/>
              <w:right w:val="single" w:sz="6" w:space="0" w:color="000000"/>
            </w:tcBorders>
          </w:tcPr>
          <w:p w14:paraId="68E1422E" w14:textId="77777777" w:rsidR="00E66A08" w:rsidRPr="009226CB" w:rsidRDefault="00E66A08" w:rsidP="00E66A08">
            <w:pPr>
              <w:ind w:left="57" w:right="57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4B4DC71" w14:textId="35BFAB5D" w:rsidR="00E66A08" w:rsidRPr="009226CB" w:rsidRDefault="00E66A08" w:rsidP="00E66A08">
            <w:pPr>
              <w:pStyle w:val="TableParagraph"/>
              <w:ind w:left="57" w:right="57"/>
              <w:rPr>
                <w:b/>
                <w:sz w:val="24"/>
                <w:szCs w:val="24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в зачетных единицах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979ACF2" w14:textId="5CF1A56C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ECAE35" w14:textId="14073D8A" w:rsidR="00E66A08" w:rsidRPr="009226CB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1E40F7B" w14:textId="5D0E81B9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532AE8F" w14:textId="2AA6B471" w:rsidR="00E66A08" w:rsidRPr="00F7667E" w:rsidRDefault="00F7667E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>
              <w:rPr>
                <w:iCs/>
                <w:sz w:val="24"/>
                <w:szCs w:val="24"/>
                <w:lang w:val="ru-RU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445F8BBA" w14:textId="70C5B791" w:rsidR="00E66A08" w:rsidRPr="009226CB" w:rsidRDefault="00E66A08" w:rsidP="00E66A08">
            <w:pPr>
              <w:pStyle w:val="TableParagraph"/>
              <w:ind w:left="57" w:right="57"/>
              <w:jc w:val="center"/>
              <w:rPr>
                <w:iCs/>
                <w:sz w:val="24"/>
                <w:szCs w:val="24"/>
                <w:lang w:val="ru-RU"/>
              </w:rPr>
            </w:pPr>
            <w:r w:rsidRPr="009226CB">
              <w:rPr>
                <w:iCs/>
                <w:sz w:val="24"/>
                <w:szCs w:val="24"/>
                <w:lang w:val="ru-RU"/>
              </w:rPr>
              <w:t>-</w:t>
            </w:r>
          </w:p>
        </w:tc>
      </w:tr>
    </w:tbl>
    <w:p w14:paraId="7E2E11D5" w14:textId="77777777" w:rsidR="003C3814" w:rsidRPr="009226CB" w:rsidRDefault="003C3814" w:rsidP="003C3814">
      <w:pPr>
        <w:rPr>
          <w:rFonts w:cs="Times New Roman"/>
          <w:szCs w:val="28"/>
        </w:rPr>
      </w:pPr>
    </w:p>
    <w:p w14:paraId="6B15135E" w14:textId="3C8ED729" w:rsidR="003C3814" w:rsidRPr="009226CB" w:rsidRDefault="00AE5B75" w:rsidP="007830BF">
      <w:pPr>
        <w:pStyle w:val="1"/>
      </w:pPr>
      <w:bookmarkStart w:id="5" w:name="_Toc127522441"/>
      <w:r w:rsidRPr="009226CB">
        <w:t>3. СОДЕРЖАНИЕ ДИСЦИПЛИНЫ (МОДУЛЯ)</w:t>
      </w:r>
      <w:bookmarkEnd w:id="5"/>
    </w:p>
    <w:p w14:paraId="1E36B18B" w14:textId="39F283EA" w:rsidR="00AE5B75" w:rsidRDefault="00AE5B75" w:rsidP="0022131B">
      <w:pPr>
        <w:ind w:firstLine="708"/>
        <w:rPr>
          <w:bCs/>
        </w:rPr>
      </w:pPr>
      <w:r w:rsidRPr="009226CB">
        <w:rPr>
          <w:rFonts w:cs="Times New Roman"/>
          <w:bCs/>
          <w:szCs w:val="28"/>
        </w:rPr>
        <w:t>Раздел</w:t>
      </w:r>
      <w:r w:rsidRPr="009226CB">
        <w:rPr>
          <w:rFonts w:cs="Times New Roman"/>
          <w:bCs/>
          <w:spacing w:val="-2"/>
          <w:szCs w:val="28"/>
        </w:rPr>
        <w:t xml:space="preserve"> </w:t>
      </w:r>
      <w:r w:rsidRPr="009226CB">
        <w:rPr>
          <w:rFonts w:cs="Times New Roman"/>
          <w:bCs/>
          <w:szCs w:val="28"/>
        </w:rPr>
        <w:t>1.</w:t>
      </w:r>
      <w:r w:rsidRPr="009226CB">
        <w:rPr>
          <w:rFonts w:cs="Times New Roman"/>
          <w:bCs/>
          <w:spacing w:val="3"/>
          <w:szCs w:val="28"/>
        </w:rPr>
        <w:t xml:space="preserve"> </w:t>
      </w:r>
      <w:r w:rsidR="00F7667E">
        <w:rPr>
          <w:bCs/>
        </w:rPr>
        <w:t>Микробиология</w:t>
      </w:r>
      <w:r w:rsidR="001B4223" w:rsidRPr="009226CB">
        <w:rPr>
          <w:bCs/>
        </w:rPr>
        <w:t>.</w:t>
      </w:r>
    </w:p>
    <w:p w14:paraId="27BB855F" w14:textId="18B4372C" w:rsidR="00F7667E" w:rsidRPr="009226CB" w:rsidRDefault="00F7667E" w:rsidP="00F7667E">
      <w:pPr>
        <w:rPr>
          <w:rFonts w:cs="Times New Roman"/>
          <w:bCs/>
          <w:szCs w:val="28"/>
        </w:rPr>
      </w:pPr>
      <w:r>
        <w:t>Медицинская микробиология. Предмет, задачи и основные методы. Классификация микроорганизмов. Морфология, физиология и генетика бактерий. Инфекция, факторы инфекционного процесса. Патогенность бактерий. Основные источники инфекции. Микробиологические основы химиотерапии инфекционных заболеваний. Иммунотерапия и иммунопрофилактика больных. Понятие о серологических реакциях в диагностике инфекционных заболеваний. Возбудители гнойно-воспалительных заболеваний. Энтеробактерии и другие возбудители кишечных инфекций. Патогенные анаэробы. Микробиология газовой гангрены, столбняка и ботулизма. Возбудители особо опасных инфекций. Микобактериозы. Внутрибольничные (госпитальные) инфекции. Микрофлора человека и ее значение. Общая вирусология. Возбудители кровяных вирусных инфекций (вирусы гепатитов В, С, Д, ВИЧ-инфекция). Бактериофаги.</w:t>
      </w:r>
    </w:p>
    <w:p w14:paraId="7B2F30A0" w14:textId="5C696694" w:rsidR="004128D3" w:rsidRPr="009226CB" w:rsidRDefault="004128D3" w:rsidP="004128D3">
      <w:pPr>
        <w:pStyle w:val="a3"/>
      </w:pPr>
    </w:p>
    <w:p w14:paraId="2294FDE1" w14:textId="62D14DBA" w:rsidR="003C3814" w:rsidRPr="009226CB" w:rsidRDefault="00AE5B75" w:rsidP="007830BF">
      <w:pPr>
        <w:pStyle w:val="1"/>
      </w:pPr>
      <w:bookmarkStart w:id="6" w:name="_Toc127522442"/>
      <w:r w:rsidRPr="009226CB">
        <w:t>4. УЧЕБНО-ТЕМАТИЧЕСКИЙ ПЛАН ДИСЦИПЛИНЫ (МОДУЛЯ)</w:t>
      </w:r>
      <w:bookmarkEnd w:id="6"/>
    </w:p>
    <w:p w14:paraId="3E7A941F" w14:textId="08446BC5" w:rsidR="003C3814" w:rsidRPr="009226CB" w:rsidRDefault="009B38D6" w:rsidP="009B38D6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Таблица</w:t>
      </w:r>
      <w:r w:rsidR="007830BF" w:rsidRPr="009226CB">
        <w:rPr>
          <w:rFonts w:cs="Times New Roman"/>
          <w:szCs w:val="28"/>
        </w:rPr>
        <w:t xml:space="preserve"> 3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850"/>
        <w:gridCol w:w="797"/>
        <w:gridCol w:w="687"/>
        <w:gridCol w:w="686"/>
        <w:gridCol w:w="687"/>
        <w:gridCol w:w="687"/>
      </w:tblGrid>
      <w:tr w:rsidR="00C67595" w:rsidRPr="009226CB" w14:paraId="29EC5E52" w14:textId="77777777" w:rsidTr="00C67595">
        <w:trPr>
          <w:trHeight w:val="283"/>
          <w:tblHeader/>
        </w:trPr>
        <w:tc>
          <w:tcPr>
            <w:tcW w:w="1134" w:type="dxa"/>
            <w:vMerge w:val="restart"/>
            <w:vAlign w:val="center"/>
          </w:tcPr>
          <w:p w14:paraId="08F70B0E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Номер</w:t>
            </w:r>
            <w:r w:rsidRPr="009226CB">
              <w:rPr>
                <w:b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раздела,</w:t>
            </w:r>
            <w:r w:rsidRPr="009226CB">
              <w:rPr>
                <w:b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темы</w:t>
            </w:r>
          </w:p>
        </w:tc>
        <w:tc>
          <w:tcPr>
            <w:tcW w:w="3686" w:type="dxa"/>
            <w:vMerge w:val="restart"/>
            <w:vAlign w:val="center"/>
          </w:tcPr>
          <w:p w14:paraId="5EEBE42E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Наименование</w:t>
            </w:r>
            <w:r w:rsidRPr="009226CB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разделов,</w:t>
            </w:r>
            <w:r w:rsidRPr="009226CB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тем</w:t>
            </w:r>
          </w:p>
        </w:tc>
        <w:tc>
          <w:tcPr>
            <w:tcW w:w="4394" w:type="dxa"/>
            <w:gridSpan w:val="6"/>
            <w:vAlign w:val="center"/>
          </w:tcPr>
          <w:p w14:paraId="1A9D91BA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b/>
                <w:sz w:val="24"/>
                <w:szCs w:val="24"/>
              </w:rPr>
            </w:pPr>
            <w:r w:rsidRPr="009226CB">
              <w:rPr>
                <w:b/>
                <w:sz w:val="24"/>
                <w:szCs w:val="24"/>
              </w:rPr>
              <w:t>Количество</w:t>
            </w:r>
            <w:r w:rsidRPr="009226CB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9226CB">
              <w:rPr>
                <w:b/>
                <w:sz w:val="24"/>
                <w:szCs w:val="24"/>
              </w:rPr>
              <w:t>часов</w:t>
            </w:r>
          </w:p>
        </w:tc>
      </w:tr>
      <w:tr w:rsidR="00C67595" w:rsidRPr="009226CB" w14:paraId="33D51AA8" w14:textId="77777777" w:rsidTr="00C67595">
        <w:trPr>
          <w:trHeight w:val="283"/>
          <w:tblHeader/>
        </w:trPr>
        <w:tc>
          <w:tcPr>
            <w:tcW w:w="1134" w:type="dxa"/>
            <w:vMerge/>
            <w:vAlign w:val="center"/>
          </w:tcPr>
          <w:p w14:paraId="6BEB29C8" w14:textId="77777777" w:rsidR="00C67595" w:rsidRPr="009226CB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vAlign w:val="center"/>
          </w:tcPr>
          <w:p w14:paraId="37AECE20" w14:textId="77777777" w:rsidR="00C67595" w:rsidRPr="009226CB" w:rsidRDefault="00C67595" w:rsidP="00C67595">
            <w:pPr>
              <w:ind w:left="57" w:right="57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5502D72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Всего</w:t>
            </w:r>
          </w:p>
        </w:tc>
        <w:tc>
          <w:tcPr>
            <w:tcW w:w="797" w:type="dxa"/>
            <w:vAlign w:val="center"/>
          </w:tcPr>
          <w:p w14:paraId="2FE06420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Кон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>т</w:t>
            </w:r>
            <w:r w:rsidRPr="009226CB">
              <w:rPr>
                <w:sz w:val="24"/>
                <w:szCs w:val="24"/>
              </w:rPr>
              <w:t>.</w:t>
            </w:r>
          </w:p>
          <w:p w14:paraId="6FEC1034" w14:textId="4E6DD9C5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раб.</w:t>
            </w:r>
          </w:p>
        </w:tc>
        <w:tc>
          <w:tcPr>
            <w:tcW w:w="687" w:type="dxa"/>
            <w:vAlign w:val="center"/>
          </w:tcPr>
          <w:p w14:paraId="1F72DED8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Л</w:t>
            </w:r>
          </w:p>
        </w:tc>
        <w:tc>
          <w:tcPr>
            <w:tcW w:w="686" w:type="dxa"/>
            <w:vAlign w:val="center"/>
          </w:tcPr>
          <w:p w14:paraId="5084FE89" w14:textId="595A598D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</w:t>
            </w:r>
            <w:r w:rsidRPr="009226CB">
              <w:rPr>
                <w:sz w:val="24"/>
                <w:szCs w:val="24"/>
                <w:lang w:val="ru-RU"/>
              </w:rPr>
              <w:t>/</w:t>
            </w:r>
            <w:r w:rsidRPr="009226CB">
              <w:rPr>
                <w:sz w:val="24"/>
                <w:szCs w:val="24"/>
              </w:rPr>
              <w:t>ПЗ</w:t>
            </w:r>
          </w:p>
        </w:tc>
        <w:tc>
          <w:tcPr>
            <w:tcW w:w="687" w:type="dxa"/>
            <w:vAlign w:val="center"/>
          </w:tcPr>
          <w:p w14:paraId="570021CC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К</w:t>
            </w:r>
          </w:p>
        </w:tc>
        <w:tc>
          <w:tcPr>
            <w:tcW w:w="687" w:type="dxa"/>
            <w:vAlign w:val="center"/>
          </w:tcPr>
          <w:p w14:paraId="72EE1CD5" w14:textId="77777777" w:rsidR="00C67595" w:rsidRPr="009226CB" w:rsidRDefault="00C67595" w:rsidP="00C67595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СР</w:t>
            </w:r>
          </w:p>
        </w:tc>
      </w:tr>
      <w:tr w:rsidR="00271EAB" w:rsidRPr="009226CB" w14:paraId="5B7D6A48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44DA7263" w14:textId="201C1638" w:rsidR="00271EAB" w:rsidRPr="009226CB" w:rsidRDefault="00271EAB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</w:tcPr>
          <w:p w14:paraId="0B63147D" w14:textId="424AE0D2" w:rsidR="00271EAB" w:rsidRPr="009226CB" w:rsidRDefault="00F7667E" w:rsidP="001B4223">
            <w:pPr>
              <w:ind w:left="57" w:right="5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Микробиология</w:t>
            </w:r>
          </w:p>
        </w:tc>
        <w:tc>
          <w:tcPr>
            <w:tcW w:w="850" w:type="dxa"/>
            <w:vAlign w:val="center"/>
          </w:tcPr>
          <w:p w14:paraId="7315AEB0" w14:textId="283FDD7F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72</w:t>
            </w:r>
          </w:p>
        </w:tc>
        <w:tc>
          <w:tcPr>
            <w:tcW w:w="797" w:type="dxa"/>
            <w:vAlign w:val="center"/>
          </w:tcPr>
          <w:p w14:paraId="21DB8762" w14:textId="4F13E8B3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48</w:t>
            </w:r>
          </w:p>
        </w:tc>
        <w:tc>
          <w:tcPr>
            <w:tcW w:w="687" w:type="dxa"/>
            <w:vAlign w:val="center"/>
          </w:tcPr>
          <w:p w14:paraId="7DE56E60" w14:textId="49D2E7C1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686" w:type="dxa"/>
            <w:vAlign w:val="center"/>
          </w:tcPr>
          <w:p w14:paraId="65C8466B" w14:textId="30BE5250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40</w:t>
            </w:r>
          </w:p>
        </w:tc>
        <w:tc>
          <w:tcPr>
            <w:tcW w:w="687" w:type="dxa"/>
            <w:vAlign w:val="center"/>
          </w:tcPr>
          <w:p w14:paraId="4F42664A" w14:textId="1068A075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415B028B" w14:textId="7077F1E6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24</w:t>
            </w:r>
          </w:p>
        </w:tc>
      </w:tr>
      <w:tr w:rsidR="00271EAB" w:rsidRPr="009226CB" w14:paraId="3C309C60" w14:textId="77777777" w:rsidTr="00AB3DD7">
        <w:trPr>
          <w:trHeight w:val="283"/>
        </w:trPr>
        <w:tc>
          <w:tcPr>
            <w:tcW w:w="1134" w:type="dxa"/>
            <w:vAlign w:val="center"/>
          </w:tcPr>
          <w:p w14:paraId="3D297C6C" w14:textId="6BFE29A6" w:rsidR="00271EAB" w:rsidRPr="009226CB" w:rsidRDefault="00F7667E" w:rsidP="00271EAB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Тема 1</w:t>
            </w:r>
          </w:p>
        </w:tc>
        <w:tc>
          <w:tcPr>
            <w:tcW w:w="3686" w:type="dxa"/>
          </w:tcPr>
          <w:p w14:paraId="7B970A95" w14:textId="752FE1DB" w:rsidR="00271EAB" w:rsidRPr="00905948" w:rsidRDefault="00F7667E" w:rsidP="001B4223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Медицинская микробиология. Предмет, задачи и основные методы. Классификация микроорганизмов. Морфология, физиология и генетика бактерий.</w:t>
            </w:r>
          </w:p>
        </w:tc>
        <w:tc>
          <w:tcPr>
            <w:tcW w:w="850" w:type="dxa"/>
            <w:vAlign w:val="center"/>
          </w:tcPr>
          <w:p w14:paraId="6C7DDDAD" w14:textId="4DA4FE72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33AE3740" w14:textId="3480D62B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D8A6067" w14:textId="2E7F0D5E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0A11435" w14:textId="03BAA20A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3E90DEFD" w14:textId="2B1E870C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6C7706B" w14:textId="223C9E50" w:rsidR="00271EAB" w:rsidRPr="009226CB" w:rsidRDefault="00905948" w:rsidP="00271EAB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C34CEB5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6346E2F8" w14:textId="2AFD7F17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2</w:t>
            </w:r>
          </w:p>
        </w:tc>
        <w:tc>
          <w:tcPr>
            <w:tcW w:w="3686" w:type="dxa"/>
          </w:tcPr>
          <w:p w14:paraId="317E2CD8" w14:textId="323B4BD9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 xml:space="preserve">Инфекция, факторы инфекционного процесса. </w:t>
            </w:r>
            <w:r w:rsidRPr="00905948">
              <w:rPr>
                <w:sz w:val="24"/>
                <w:szCs w:val="24"/>
                <w:lang w:val="ru-RU"/>
              </w:rPr>
              <w:lastRenderedPageBreak/>
              <w:t>Патогенность бактерий. Основные источники инфек</w:t>
            </w:r>
            <w:r>
              <w:rPr>
                <w:sz w:val="24"/>
                <w:szCs w:val="24"/>
                <w:lang w:val="ru-RU"/>
              </w:rPr>
              <w:t>ции</w:t>
            </w:r>
          </w:p>
        </w:tc>
        <w:tc>
          <w:tcPr>
            <w:tcW w:w="850" w:type="dxa"/>
            <w:vAlign w:val="center"/>
          </w:tcPr>
          <w:p w14:paraId="508B31C2" w14:textId="4DC2388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lastRenderedPageBreak/>
              <w:t>4</w:t>
            </w:r>
          </w:p>
        </w:tc>
        <w:tc>
          <w:tcPr>
            <w:tcW w:w="797" w:type="dxa"/>
            <w:vAlign w:val="center"/>
          </w:tcPr>
          <w:p w14:paraId="0700D0C6" w14:textId="2F004A99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4555E19E" w14:textId="5B308C3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ABD5241" w14:textId="113E0E6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C0931A7" w14:textId="4D2FAEC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7C28353" w14:textId="0A922993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4EE27EE1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CD119DC" w14:textId="00DD87D4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3</w:t>
            </w:r>
          </w:p>
        </w:tc>
        <w:tc>
          <w:tcPr>
            <w:tcW w:w="3686" w:type="dxa"/>
          </w:tcPr>
          <w:p w14:paraId="1CD9CDF7" w14:textId="44A8E74F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Микробиологические основы химиотерапии инфекционных заболеваний</w:t>
            </w:r>
          </w:p>
        </w:tc>
        <w:tc>
          <w:tcPr>
            <w:tcW w:w="850" w:type="dxa"/>
            <w:vAlign w:val="center"/>
          </w:tcPr>
          <w:p w14:paraId="6ABF2ED1" w14:textId="393A8D19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43740552" w14:textId="1643D6C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54FCE079" w14:textId="707FF53E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043C58F4" w14:textId="14BA3425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A2D37B3" w14:textId="3951C75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53BE8433" w14:textId="24519CF5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2F18610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3F6AA5C" w14:textId="0607DD97" w:rsidR="00905948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3686" w:type="dxa"/>
          </w:tcPr>
          <w:p w14:paraId="78F240EB" w14:textId="38FEED0D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Понятие о серологических реакциях в диагностике инфекционных заболевани</w:t>
            </w:r>
          </w:p>
        </w:tc>
        <w:tc>
          <w:tcPr>
            <w:tcW w:w="850" w:type="dxa"/>
            <w:vAlign w:val="center"/>
          </w:tcPr>
          <w:p w14:paraId="00B16BBD" w14:textId="4393F40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797" w:type="dxa"/>
            <w:vAlign w:val="center"/>
          </w:tcPr>
          <w:p w14:paraId="317EE895" w14:textId="197F535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7" w:type="dxa"/>
            <w:vAlign w:val="center"/>
          </w:tcPr>
          <w:p w14:paraId="6CAD7B70" w14:textId="77F02E80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  <w:tc>
          <w:tcPr>
            <w:tcW w:w="686" w:type="dxa"/>
            <w:vAlign w:val="center"/>
          </w:tcPr>
          <w:p w14:paraId="56655ED3" w14:textId="466F3CE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9F3B2E0" w14:textId="1159186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521F644" w14:textId="69FF3174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7AA964D3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11A2D4A" w14:textId="23CDAB4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3686" w:type="dxa"/>
          </w:tcPr>
          <w:p w14:paraId="344838DD" w14:textId="2534615C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</w:rPr>
              <w:t>Возбудители гнойно-воспалительных заболеваний</w:t>
            </w:r>
          </w:p>
        </w:tc>
        <w:tc>
          <w:tcPr>
            <w:tcW w:w="850" w:type="dxa"/>
            <w:vAlign w:val="center"/>
          </w:tcPr>
          <w:p w14:paraId="51BA4CFA" w14:textId="44AD9968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7327F2BA" w14:textId="52E3125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E97B697" w14:textId="5434E2C1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D44A3C8" w14:textId="29E71B6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4D4C2332" w14:textId="220A831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7CEF1299" w14:textId="7E190FCB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18F55A01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2C517B09" w14:textId="657A596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6</w:t>
            </w:r>
          </w:p>
        </w:tc>
        <w:tc>
          <w:tcPr>
            <w:tcW w:w="3686" w:type="dxa"/>
          </w:tcPr>
          <w:p w14:paraId="4CE9C87C" w14:textId="684C96C0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Энтеробактерии и другие возбудители кишечных инфекций</w:t>
            </w:r>
          </w:p>
        </w:tc>
        <w:tc>
          <w:tcPr>
            <w:tcW w:w="850" w:type="dxa"/>
            <w:vAlign w:val="center"/>
          </w:tcPr>
          <w:p w14:paraId="3FBD0A13" w14:textId="6C4321C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52384A40" w14:textId="667342B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548560CD" w14:textId="0BEBE281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BDF735D" w14:textId="2213C42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65976EC" w14:textId="08549288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1342829" w14:textId="227FEB1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3EECE912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6ADF8A3D" w14:textId="02592D04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7</w:t>
            </w:r>
          </w:p>
        </w:tc>
        <w:tc>
          <w:tcPr>
            <w:tcW w:w="3686" w:type="dxa"/>
          </w:tcPr>
          <w:p w14:paraId="1CC73954" w14:textId="01B5AD17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Патогенные анаэробы. Микробиология газовой гангрены, столбняка и ботулизма.</w:t>
            </w:r>
          </w:p>
        </w:tc>
        <w:tc>
          <w:tcPr>
            <w:tcW w:w="850" w:type="dxa"/>
            <w:vAlign w:val="center"/>
          </w:tcPr>
          <w:p w14:paraId="21EF0609" w14:textId="6ED2DFCF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69C75BC9" w14:textId="2AE10209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20192A07" w14:textId="735D20EA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006E19A0" w14:textId="6B5884F9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AD9C2C1" w14:textId="2F86183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2F111F5C" w14:textId="206A8D13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3D22DD15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7BE00DE4" w14:textId="27FDBEF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8</w:t>
            </w:r>
          </w:p>
        </w:tc>
        <w:tc>
          <w:tcPr>
            <w:tcW w:w="3686" w:type="dxa"/>
          </w:tcPr>
          <w:p w14:paraId="5D81DE1C" w14:textId="43640D44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Возбудители особо опасных инфекций. Микобактериозы</w:t>
            </w:r>
          </w:p>
        </w:tc>
        <w:tc>
          <w:tcPr>
            <w:tcW w:w="850" w:type="dxa"/>
            <w:vAlign w:val="center"/>
          </w:tcPr>
          <w:p w14:paraId="5A32C2CB" w14:textId="1517D43C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6867D1CA" w14:textId="4E35C7C8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1E82FBC" w14:textId="56C497BC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737C3B13" w14:textId="3DF233E0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FF34ACC" w14:textId="465BC149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338980E7" w14:textId="32B2E2D3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78AF123C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39BBC2D8" w14:textId="79EBA590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9</w:t>
            </w:r>
          </w:p>
        </w:tc>
        <w:tc>
          <w:tcPr>
            <w:tcW w:w="3686" w:type="dxa"/>
          </w:tcPr>
          <w:p w14:paraId="732EACE9" w14:textId="4C37B6EF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</w:rPr>
              <w:t>Внутрибольничные (госпитальные) инфекции</w:t>
            </w:r>
          </w:p>
        </w:tc>
        <w:tc>
          <w:tcPr>
            <w:tcW w:w="850" w:type="dxa"/>
            <w:vAlign w:val="center"/>
          </w:tcPr>
          <w:p w14:paraId="60AC5BAE" w14:textId="15A4A51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4F4617EC" w14:textId="0E9AA3D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4F10A049" w14:textId="4EFDE256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4BE1EB68" w14:textId="1CDE24F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510DB49" w14:textId="4912D60D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62B94593" w14:textId="13B49917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63D0299E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4B5E0020" w14:textId="0E2D4D75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10</w:t>
            </w:r>
          </w:p>
        </w:tc>
        <w:tc>
          <w:tcPr>
            <w:tcW w:w="3686" w:type="dxa"/>
          </w:tcPr>
          <w:p w14:paraId="7037A550" w14:textId="5C9D5B0B" w:rsidR="00905948" w:rsidRPr="00905948" w:rsidRDefault="00905948" w:rsidP="00905948">
            <w:pPr>
              <w:ind w:left="57" w:right="57"/>
              <w:rPr>
                <w:sz w:val="24"/>
                <w:szCs w:val="24"/>
                <w:lang w:val="ru-RU"/>
              </w:rPr>
            </w:pPr>
            <w:r w:rsidRPr="00905948">
              <w:rPr>
                <w:sz w:val="24"/>
                <w:szCs w:val="24"/>
                <w:lang w:val="ru-RU"/>
              </w:rPr>
              <w:t>Микрофлора человека и ее значение</w:t>
            </w:r>
          </w:p>
        </w:tc>
        <w:tc>
          <w:tcPr>
            <w:tcW w:w="850" w:type="dxa"/>
            <w:vAlign w:val="center"/>
          </w:tcPr>
          <w:p w14:paraId="21CDD82A" w14:textId="7C3FDF51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8</w:t>
            </w:r>
          </w:p>
        </w:tc>
        <w:tc>
          <w:tcPr>
            <w:tcW w:w="797" w:type="dxa"/>
            <w:vAlign w:val="center"/>
          </w:tcPr>
          <w:p w14:paraId="70EA7E86" w14:textId="396714B9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6F04CE84" w14:textId="7CE0CB50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26739744" w14:textId="7E502D0E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687" w:type="dxa"/>
            <w:vAlign w:val="center"/>
          </w:tcPr>
          <w:p w14:paraId="3B7EC22D" w14:textId="72AA83F7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8EC1437" w14:textId="1261B211" w:rsidR="00905948" w:rsidRPr="00F7667E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070D7734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1A165A09" w14:textId="4B9ECFAC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11</w:t>
            </w:r>
          </w:p>
        </w:tc>
        <w:tc>
          <w:tcPr>
            <w:tcW w:w="3686" w:type="dxa"/>
          </w:tcPr>
          <w:p w14:paraId="6688D06D" w14:textId="3C622274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</w:rPr>
              <w:t>Иммунотерапия и иммунопрофилактика</w:t>
            </w:r>
          </w:p>
        </w:tc>
        <w:tc>
          <w:tcPr>
            <w:tcW w:w="850" w:type="dxa"/>
            <w:vAlign w:val="center"/>
          </w:tcPr>
          <w:p w14:paraId="29B0D88A" w14:textId="4292BF12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006FF20A" w14:textId="12B8E26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1A51D2F" w14:textId="56E4C69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65D6CB8" w14:textId="6057D75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19208937" w14:textId="1295935E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103CC991" w14:textId="48F8FE2F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  <w:tr w:rsidR="00905948" w:rsidRPr="009226CB" w14:paraId="51366F0D" w14:textId="77777777" w:rsidTr="00905948">
        <w:trPr>
          <w:trHeight w:val="283"/>
        </w:trPr>
        <w:tc>
          <w:tcPr>
            <w:tcW w:w="1134" w:type="dxa"/>
            <w:vAlign w:val="center"/>
          </w:tcPr>
          <w:p w14:paraId="22591D62" w14:textId="7B600A7B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D141F1">
              <w:rPr>
                <w:sz w:val="24"/>
                <w:szCs w:val="24"/>
                <w:lang w:val="ru-RU"/>
              </w:rPr>
              <w:t xml:space="preserve">Тема </w:t>
            </w:r>
            <w:r>
              <w:rPr>
                <w:sz w:val="24"/>
                <w:szCs w:val="24"/>
                <w:lang w:val="ru-RU"/>
              </w:rPr>
              <w:t>12</w:t>
            </w:r>
          </w:p>
        </w:tc>
        <w:tc>
          <w:tcPr>
            <w:tcW w:w="3686" w:type="dxa"/>
          </w:tcPr>
          <w:p w14:paraId="4FC8FAB0" w14:textId="44AE6DD6" w:rsidR="00905948" w:rsidRPr="00905948" w:rsidRDefault="00905948" w:rsidP="00905948">
            <w:pPr>
              <w:ind w:left="57" w:right="57"/>
              <w:rPr>
                <w:sz w:val="24"/>
                <w:szCs w:val="24"/>
              </w:rPr>
            </w:pPr>
            <w:r w:rsidRPr="00905948">
              <w:rPr>
                <w:sz w:val="24"/>
                <w:szCs w:val="24"/>
                <w:lang w:val="ru-RU"/>
              </w:rPr>
              <w:t xml:space="preserve">Общая вирусология. Возбудители кровяных вирусных инфекций (вирусы гепатитов В,С, Д, ВИЧ-инфекция). </w:t>
            </w:r>
            <w:r w:rsidRPr="00905948">
              <w:rPr>
                <w:sz w:val="24"/>
                <w:szCs w:val="24"/>
              </w:rPr>
              <w:t>Бактериофаги.</w:t>
            </w:r>
          </w:p>
        </w:tc>
        <w:tc>
          <w:tcPr>
            <w:tcW w:w="850" w:type="dxa"/>
            <w:vAlign w:val="center"/>
          </w:tcPr>
          <w:p w14:paraId="6C4613B7" w14:textId="59D2E44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6</w:t>
            </w:r>
          </w:p>
        </w:tc>
        <w:tc>
          <w:tcPr>
            <w:tcW w:w="797" w:type="dxa"/>
            <w:vAlign w:val="center"/>
          </w:tcPr>
          <w:p w14:paraId="576F5541" w14:textId="0A8C8DF4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65268F87" w14:textId="21A3FC9B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6" w:type="dxa"/>
            <w:vAlign w:val="center"/>
          </w:tcPr>
          <w:p w14:paraId="135D23FC" w14:textId="24EE393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4</w:t>
            </w:r>
          </w:p>
        </w:tc>
        <w:tc>
          <w:tcPr>
            <w:tcW w:w="687" w:type="dxa"/>
            <w:vAlign w:val="center"/>
          </w:tcPr>
          <w:p w14:paraId="773A2A46" w14:textId="0F4341B6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-</w:t>
            </w:r>
          </w:p>
        </w:tc>
        <w:tc>
          <w:tcPr>
            <w:tcW w:w="687" w:type="dxa"/>
            <w:vAlign w:val="center"/>
          </w:tcPr>
          <w:p w14:paraId="0D74B452" w14:textId="133C19E8" w:rsidR="00905948" w:rsidRPr="00905948" w:rsidRDefault="00905948" w:rsidP="0090594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>
              <w:rPr>
                <w:bCs/>
                <w:sz w:val="24"/>
                <w:szCs w:val="24"/>
                <w:lang w:val="ru-RU"/>
              </w:rPr>
              <w:t>2</w:t>
            </w:r>
          </w:p>
        </w:tc>
      </w:tr>
    </w:tbl>
    <w:p w14:paraId="15CE35EF" w14:textId="4D2E7D6A" w:rsidR="007830BF" w:rsidRDefault="007830BF" w:rsidP="003C3814">
      <w:pPr>
        <w:rPr>
          <w:rFonts w:cs="Times New Roman"/>
          <w:szCs w:val="28"/>
        </w:rPr>
      </w:pPr>
    </w:p>
    <w:p w14:paraId="04913090" w14:textId="22F7DCC1" w:rsidR="003C3814" w:rsidRPr="009226CB" w:rsidRDefault="00265AD7" w:rsidP="007830BF">
      <w:pPr>
        <w:jc w:val="right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 xml:space="preserve"> Таблица </w:t>
      </w:r>
      <w:r w:rsidR="007830BF" w:rsidRPr="009226CB">
        <w:rPr>
          <w:rFonts w:cs="Times New Roman"/>
          <w:szCs w:val="28"/>
        </w:rPr>
        <w:t>4</w:t>
      </w:r>
    </w:p>
    <w:tbl>
      <w:tblPr>
        <w:tblStyle w:val="TableNormal"/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4"/>
        <w:gridCol w:w="3686"/>
        <w:gridCol w:w="4394"/>
      </w:tblGrid>
      <w:tr w:rsidR="00265AD7" w:rsidRPr="009226CB" w14:paraId="47E08189" w14:textId="77777777" w:rsidTr="00265AD7">
        <w:trPr>
          <w:trHeight w:val="828"/>
          <w:tblHeader/>
        </w:trPr>
        <w:tc>
          <w:tcPr>
            <w:tcW w:w="1134" w:type="dxa"/>
            <w:vAlign w:val="center"/>
          </w:tcPr>
          <w:p w14:paraId="371AA3B2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Номер</w:t>
            </w:r>
            <w:r w:rsidRPr="009226CB">
              <w:rPr>
                <w:bCs/>
                <w:spacing w:val="1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раздела,</w:t>
            </w:r>
            <w:r w:rsidRPr="009226CB">
              <w:rPr>
                <w:bCs/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темы</w:t>
            </w:r>
          </w:p>
        </w:tc>
        <w:tc>
          <w:tcPr>
            <w:tcW w:w="3686" w:type="dxa"/>
            <w:vAlign w:val="center"/>
          </w:tcPr>
          <w:p w14:paraId="1406BF4E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</w:rPr>
            </w:pPr>
            <w:r w:rsidRPr="009226CB">
              <w:rPr>
                <w:bCs/>
                <w:sz w:val="24"/>
                <w:szCs w:val="24"/>
              </w:rPr>
              <w:t>Наименование</w:t>
            </w:r>
            <w:r w:rsidRPr="009226CB">
              <w:rPr>
                <w:bCs/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разделов,</w:t>
            </w:r>
            <w:r w:rsidRPr="009226CB">
              <w:rPr>
                <w:bCs/>
                <w:spacing w:val="-2"/>
                <w:sz w:val="24"/>
                <w:szCs w:val="24"/>
              </w:rPr>
              <w:t xml:space="preserve"> </w:t>
            </w:r>
            <w:r w:rsidRPr="009226CB">
              <w:rPr>
                <w:bCs/>
                <w:sz w:val="24"/>
                <w:szCs w:val="24"/>
              </w:rPr>
              <w:t>тем</w:t>
            </w:r>
          </w:p>
        </w:tc>
        <w:tc>
          <w:tcPr>
            <w:tcW w:w="4394" w:type="dxa"/>
            <w:vAlign w:val="center"/>
          </w:tcPr>
          <w:p w14:paraId="61E5CC6E" w14:textId="77777777" w:rsidR="00265AD7" w:rsidRPr="009226CB" w:rsidRDefault="00265AD7" w:rsidP="00D926C8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>Код индикатора компетенции</w:t>
            </w:r>
          </w:p>
        </w:tc>
      </w:tr>
      <w:tr w:rsidR="00905948" w:rsidRPr="009226CB" w14:paraId="05F0BE25" w14:textId="77777777" w:rsidTr="00501D2F">
        <w:trPr>
          <w:trHeight w:val="283"/>
        </w:trPr>
        <w:tc>
          <w:tcPr>
            <w:tcW w:w="1134" w:type="dxa"/>
            <w:vAlign w:val="center"/>
          </w:tcPr>
          <w:p w14:paraId="0AD63BFD" w14:textId="4F236DE7" w:rsidR="00905948" w:rsidRPr="009226CB" w:rsidRDefault="00905948" w:rsidP="00905948">
            <w:pPr>
              <w:pStyle w:val="TableParagraph"/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  <w:lang w:val="ru-RU"/>
              </w:rPr>
              <w:t>Раздел 1</w:t>
            </w:r>
          </w:p>
        </w:tc>
        <w:tc>
          <w:tcPr>
            <w:tcW w:w="3686" w:type="dxa"/>
            <w:vAlign w:val="center"/>
          </w:tcPr>
          <w:p w14:paraId="57C81CDE" w14:textId="268F1ACD" w:rsidR="00905948" w:rsidRPr="009226CB" w:rsidRDefault="00905948" w:rsidP="00905948">
            <w:pPr>
              <w:ind w:left="57" w:right="57"/>
              <w:jc w:val="left"/>
              <w:rPr>
                <w:bCs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Микробиология</w:t>
            </w:r>
          </w:p>
        </w:tc>
        <w:tc>
          <w:tcPr>
            <w:tcW w:w="4394" w:type="dxa"/>
            <w:vAlign w:val="center"/>
          </w:tcPr>
          <w:p w14:paraId="646B5D8C" w14:textId="0E091412" w:rsidR="00905948" w:rsidRPr="009226CB" w:rsidRDefault="00905948" w:rsidP="00501D2F">
            <w:pPr>
              <w:pStyle w:val="TableParagraph"/>
              <w:ind w:left="57" w:right="57"/>
              <w:jc w:val="center"/>
              <w:rPr>
                <w:bCs/>
                <w:sz w:val="24"/>
                <w:szCs w:val="24"/>
                <w:lang w:val="ru-RU"/>
              </w:rPr>
            </w:pPr>
            <w:r w:rsidRPr="009226CB">
              <w:rPr>
                <w:bCs/>
                <w:sz w:val="24"/>
                <w:szCs w:val="24"/>
                <w:lang w:val="ru-RU"/>
              </w:rPr>
              <w:t xml:space="preserve">УК-1.1, </w:t>
            </w:r>
            <w:r w:rsidR="00501D2F">
              <w:rPr>
                <w:bCs/>
                <w:sz w:val="24"/>
                <w:szCs w:val="24"/>
                <w:lang w:val="ru-RU"/>
              </w:rPr>
              <w:t>ПК-2.1, ПК-4.1</w:t>
            </w:r>
          </w:p>
        </w:tc>
      </w:tr>
    </w:tbl>
    <w:p w14:paraId="6FB969BE" w14:textId="77777777" w:rsidR="00265AD7" w:rsidRPr="009226CB" w:rsidRDefault="00265AD7" w:rsidP="003C3814">
      <w:pPr>
        <w:rPr>
          <w:rFonts w:cs="Times New Roman"/>
          <w:szCs w:val="28"/>
        </w:rPr>
      </w:pPr>
    </w:p>
    <w:p w14:paraId="48DC569D" w14:textId="3A0E4FEB" w:rsidR="003C3814" w:rsidRPr="009226CB" w:rsidRDefault="00AE5B75" w:rsidP="007830BF">
      <w:pPr>
        <w:pStyle w:val="1"/>
      </w:pPr>
      <w:bookmarkStart w:id="7" w:name="_Toc127522443"/>
      <w:r w:rsidRPr="009226CB">
        <w:t>5. УЧЕБНО-МЕТОДИЧЕСКОЕ ОБЕСПЕЧЕНИЕ САМОСТОЯТЕЛЬНОЙ РАБОТЫ ОБУЧАЮЩИХСЯ</w:t>
      </w:r>
      <w:bookmarkEnd w:id="7"/>
    </w:p>
    <w:p w14:paraId="042F08F6" w14:textId="4B0DDF7F" w:rsidR="002C4835" w:rsidRPr="009226CB" w:rsidRDefault="002C4835" w:rsidP="00071647">
      <w:pPr>
        <w:ind w:firstLine="708"/>
      </w:pPr>
      <w:r w:rsidRPr="009226CB">
        <w:t>Цель</w:t>
      </w:r>
      <w:r w:rsidRPr="009226CB">
        <w:rPr>
          <w:spacing w:val="1"/>
        </w:rPr>
        <w:t xml:space="preserve"> </w:t>
      </w:r>
      <w:r w:rsidRPr="009226CB">
        <w:t>самостоятельной</w:t>
      </w:r>
      <w:r w:rsidRPr="009226CB">
        <w:rPr>
          <w:spacing w:val="1"/>
        </w:rPr>
        <w:t xml:space="preserve"> </w:t>
      </w:r>
      <w:r w:rsidRPr="009226CB">
        <w:t>работы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заключается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глубоком,</w:t>
      </w:r>
      <w:r w:rsidRPr="009226CB">
        <w:rPr>
          <w:spacing w:val="1"/>
        </w:rPr>
        <w:t xml:space="preserve"> </w:t>
      </w:r>
      <w:r w:rsidRPr="009226CB">
        <w:t>полном</w:t>
      </w:r>
      <w:r w:rsidRPr="009226CB">
        <w:rPr>
          <w:spacing w:val="1"/>
        </w:rPr>
        <w:t xml:space="preserve"> </w:t>
      </w:r>
      <w:r w:rsidRPr="009226CB">
        <w:t>усвоении учебного материала и в развитии навыков самообразования. Самостоятельная</w:t>
      </w:r>
      <w:r w:rsidRPr="009226CB">
        <w:rPr>
          <w:spacing w:val="1"/>
        </w:rPr>
        <w:t xml:space="preserve"> </w:t>
      </w:r>
      <w:r w:rsidRPr="009226CB">
        <w:t>работа включает: работу с текстами, основной и дополнительной литературой, учебно-</w:t>
      </w:r>
      <w:r w:rsidRPr="009226CB">
        <w:rPr>
          <w:spacing w:val="1"/>
        </w:rPr>
        <w:t xml:space="preserve"> </w:t>
      </w:r>
      <w:r w:rsidRPr="009226CB">
        <w:t>методическими</w:t>
      </w:r>
      <w:r w:rsidRPr="009226CB">
        <w:rPr>
          <w:spacing w:val="1"/>
        </w:rPr>
        <w:t xml:space="preserve"> </w:t>
      </w:r>
      <w:r w:rsidRPr="009226CB">
        <w:t>пособиями,</w:t>
      </w:r>
      <w:r w:rsidRPr="009226CB">
        <w:rPr>
          <w:spacing w:val="1"/>
        </w:rPr>
        <w:t xml:space="preserve"> </w:t>
      </w:r>
      <w:r w:rsidRPr="009226CB">
        <w:t>нормативными</w:t>
      </w:r>
      <w:r w:rsidRPr="009226CB">
        <w:rPr>
          <w:spacing w:val="1"/>
        </w:rPr>
        <w:t xml:space="preserve"> </w:t>
      </w:r>
      <w:r w:rsidRPr="009226CB">
        <w:t>материалами,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1"/>
        </w:rPr>
        <w:t xml:space="preserve"> </w:t>
      </w:r>
      <w:r w:rsidRPr="009226CB">
        <w:t>материалами</w:t>
      </w:r>
      <w:r w:rsidRPr="009226CB">
        <w:rPr>
          <w:spacing w:val="1"/>
        </w:rPr>
        <w:t xml:space="preserve"> </w:t>
      </w:r>
      <w:r w:rsidRPr="009226CB">
        <w:t>Интернета,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проработка</w:t>
      </w:r>
      <w:r w:rsidRPr="009226CB">
        <w:rPr>
          <w:spacing w:val="1"/>
        </w:rPr>
        <w:t xml:space="preserve"> </w:t>
      </w:r>
      <w:r w:rsidRPr="009226CB">
        <w:t>конспектов</w:t>
      </w:r>
      <w:r w:rsidRPr="009226CB">
        <w:rPr>
          <w:spacing w:val="1"/>
        </w:rPr>
        <w:t xml:space="preserve"> </w:t>
      </w:r>
      <w:r w:rsidRPr="009226CB">
        <w:t>лекций,</w:t>
      </w:r>
      <w:r w:rsidRPr="009226CB">
        <w:rPr>
          <w:spacing w:val="1"/>
        </w:rPr>
        <w:t xml:space="preserve"> </w:t>
      </w:r>
      <w:r w:rsidRPr="009226CB">
        <w:t>участие в</w:t>
      </w:r>
      <w:r w:rsidRPr="009226CB">
        <w:rPr>
          <w:spacing w:val="2"/>
        </w:rPr>
        <w:t xml:space="preserve"> </w:t>
      </w:r>
      <w:r w:rsidRPr="009226CB">
        <w:t>работе</w:t>
      </w:r>
      <w:r w:rsidRPr="009226CB">
        <w:rPr>
          <w:spacing w:val="1"/>
        </w:rPr>
        <w:t xml:space="preserve"> </w:t>
      </w:r>
      <w:r w:rsidRPr="009226CB">
        <w:t>семинаров.</w:t>
      </w:r>
      <w:r w:rsidR="008A1C60" w:rsidRPr="009226CB">
        <w:t xml:space="preserve"> Контроль самостоятельной работы осуществляется на занятиях семинарского типа.</w:t>
      </w:r>
    </w:p>
    <w:p w14:paraId="36969CE5" w14:textId="2D6659D0" w:rsidR="00071647" w:rsidRDefault="00071647" w:rsidP="008A1C60">
      <w:pPr>
        <w:jc w:val="center"/>
        <w:rPr>
          <w:rFonts w:cs="Times New Roman"/>
          <w:b/>
          <w:bCs/>
          <w:szCs w:val="28"/>
        </w:rPr>
      </w:pPr>
    </w:p>
    <w:p w14:paraId="4A905E26" w14:textId="77777777" w:rsidR="009824EA" w:rsidRDefault="009824EA" w:rsidP="008A1C60">
      <w:pPr>
        <w:jc w:val="center"/>
        <w:rPr>
          <w:rFonts w:cs="Times New Roman"/>
          <w:b/>
          <w:bCs/>
          <w:szCs w:val="28"/>
        </w:rPr>
      </w:pPr>
    </w:p>
    <w:p w14:paraId="5CFC76F5" w14:textId="77777777" w:rsidR="007E5519" w:rsidRPr="009226CB" w:rsidRDefault="007E5519" w:rsidP="008A1C60">
      <w:pPr>
        <w:jc w:val="center"/>
        <w:rPr>
          <w:rFonts w:cs="Times New Roman"/>
          <w:b/>
          <w:bCs/>
          <w:szCs w:val="28"/>
        </w:rPr>
      </w:pPr>
    </w:p>
    <w:p w14:paraId="1657F79E" w14:textId="3FE7B1A3" w:rsidR="00AE5B75" w:rsidRPr="009226CB" w:rsidRDefault="002C4835" w:rsidP="008A1C60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lastRenderedPageBreak/>
        <w:t>Задания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для</w:t>
      </w:r>
      <w:r w:rsidRPr="009226CB">
        <w:rPr>
          <w:rFonts w:cs="Times New Roman"/>
          <w:b/>
          <w:bCs/>
          <w:spacing w:val="-2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самостоятельной</w:t>
      </w:r>
      <w:r w:rsidRPr="009226CB">
        <w:rPr>
          <w:rFonts w:cs="Times New Roman"/>
          <w:b/>
          <w:bCs/>
          <w:spacing w:val="-1"/>
          <w:szCs w:val="28"/>
        </w:rPr>
        <w:t xml:space="preserve"> </w:t>
      </w:r>
      <w:r w:rsidRPr="009226CB">
        <w:rPr>
          <w:rFonts w:cs="Times New Roman"/>
          <w:b/>
          <w:bCs/>
          <w:szCs w:val="28"/>
        </w:rPr>
        <w:t>работы</w:t>
      </w:r>
    </w:p>
    <w:p w14:paraId="062B0B27" w14:textId="5BDE0352" w:rsidR="001B4223" w:rsidRPr="009226CB" w:rsidRDefault="001B4223" w:rsidP="001B4223">
      <w:pPr>
        <w:rPr>
          <w:rFonts w:cs="Times New Roman"/>
          <w:b/>
          <w:szCs w:val="28"/>
        </w:rPr>
      </w:pPr>
      <w:r w:rsidRPr="009226CB">
        <w:rPr>
          <w:rFonts w:cs="Times New Roman"/>
          <w:b/>
          <w:szCs w:val="28"/>
        </w:rPr>
        <w:t>Раздел</w:t>
      </w:r>
      <w:r w:rsidRPr="009226CB">
        <w:rPr>
          <w:rFonts w:cs="Times New Roman"/>
          <w:b/>
          <w:spacing w:val="-2"/>
          <w:szCs w:val="28"/>
        </w:rPr>
        <w:t xml:space="preserve"> </w:t>
      </w:r>
      <w:r w:rsidRPr="009226CB">
        <w:rPr>
          <w:rFonts w:cs="Times New Roman"/>
          <w:b/>
          <w:szCs w:val="28"/>
        </w:rPr>
        <w:t>1.</w:t>
      </w:r>
      <w:r w:rsidRPr="009226CB">
        <w:rPr>
          <w:rFonts w:cs="Times New Roman"/>
          <w:b/>
          <w:spacing w:val="3"/>
          <w:szCs w:val="28"/>
        </w:rPr>
        <w:t xml:space="preserve"> </w:t>
      </w:r>
      <w:r w:rsidR="008F6289">
        <w:rPr>
          <w:b/>
        </w:rPr>
        <w:t>Микробиология</w:t>
      </w:r>
    </w:p>
    <w:p w14:paraId="75C47CF3" w14:textId="77777777" w:rsidR="00FC4277" w:rsidRPr="009226CB" w:rsidRDefault="00FC4277" w:rsidP="00B81299">
      <w:pPr>
        <w:pStyle w:val="a3"/>
        <w:widowControl w:val="0"/>
        <w:numPr>
          <w:ilvl w:val="0"/>
          <w:numId w:val="4"/>
        </w:numPr>
        <w:tabs>
          <w:tab w:val="left" w:pos="2797"/>
        </w:tabs>
        <w:autoSpaceDE w:val="0"/>
        <w:autoSpaceDN w:val="0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Работа с основной и дополнительной литературой, учебно-методическими материалами, нормативными материалами, проработка конспектов лекций.</w:t>
      </w:r>
    </w:p>
    <w:p w14:paraId="4BD96B17" w14:textId="77777777" w:rsidR="00E24DB1" w:rsidRPr="009226CB" w:rsidRDefault="00E24DB1" w:rsidP="009701E5">
      <w:pPr>
        <w:rPr>
          <w:b/>
        </w:rPr>
      </w:pPr>
    </w:p>
    <w:p w14:paraId="47F38F84" w14:textId="5313AC52" w:rsidR="003C3814" w:rsidRPr="009226CB" w:rsidRDefault="00AE5B75" w:rsidP="007830BF">
      <w:pPr>
        <w:pStyle w:val="1"/>
      </w:pPr>
      <w:bookmarkStart w:id="8" w:name="_Toc127522444"/>
      <w:r w:rsidRPr="009226CB">
        <w:t>6. ОЦЕНОЧНЫЕ СРЕДСТВА ДЛЯ ПРОВЕДЕНИЯ ТЕКУЩЕГО КОНТРОЛЯ УСПЕВАЕМОСТИ И ПРОМЕЖУТОЧНОЙ АТТЕСТАЦИИ ОБУЧАЮЩИХСЯ</w:t>
      </w:r>
      <w:bookmarkEnd w:id="8"/>
    </w:p>
    <w:p w14:paraId="760E7339" w14:textId="77777777" w:rsidR="00B541C8" w:rsidRPr="009226CB" w:rsidRDefault="00B541C8" w:rsidP="00B541C8">
      <w:pPr>
        <w:ind w:firstLine="708"/>
      </w:pPr>
      <w:r w:rsidRPr="009226CB">
        <w:t>Примерные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средства,</w:t>
      </w:r>
      <w:r w:rsidRPr="009226CB">
        <w:rPr>
          <w:spacing w:val="1"/>
        </w:rPr>
        <w:t xml:space="preserve"> </w:t>
      </w:r>
      <w:r w:rsidRPr="009226CB">
        <w:t>включая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задания</w:t>
      </w:r>
      <w:r w:rsidRPr="009226CB">
        <w:rPr>
          <w:spacing w:val="1"/>
        </w:rPr>
        <w:t xml:space="preserve"> </w:t>
      </w:r>
      <w:r w:rsidRPr="009226CB">
        <w:t>для</w:t>
      </w:r>
      <w:r w:rsidRPr="009226CB">
        <w:rPr>
          <w:spacing w:val="1"/>
        </w:rPr>
        <w:t xml:space="preserve"> </w:t>
      </w:r>
      <w:r w:rsidRPr="009226CB">
        <w:t>проведения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обучающихся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</w:t>
      </w:r>
      <w:r w:rsidRPr="009226CB">
        <w:rPr>
          <w:spacing w:val="1"/>
        </w:rPr>
        <w:t xml:space="preserve"> </w:t>
      </w:r>
      <w:r w:rsidRPr="009226CB">
        <w:t>представлены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Приложении</w:t>
      </w:r>
      <w:r w:rsidRPr="009226CB">
        <w:rPr>
          <w:spacing w:val="1"/>
        </w:rPr>
        <w:t xml:space="preserve"> </w:t>
      </w:r>
      <w:r w:rsidRPr="009226CB">
        <w:t>1</w:t>
      </w:r>
      <w:r w:rsidRPr="009226CB">
        <w:rPr>
          <w:spacing w:val="1"/>
        </w:rPr>
        <w:t xml:space="preserve"> </w:t>
      </w:r>
      <w:r w:rsidRPr="009226CB">
        <w:t>Оценочные</w:t>
      </w:r>
      <w:r w:rsidRPr="009226CB">
        <w:rPr>
          <w:spacing w:val="1"/>
        </w:rPr>
        <w:t xml:space="preserve"> </w:t>
      </w:r>
      <w:r w:rsidRPr="009226CB">
        <w:t>средства</w:t>
      </w:r>
      <w:r w:rsidRPr="009226CB">
        <w:rPr>
          <w:spacing w:val="6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-3"/>
        </w:rPr>
        <w:t xml:space="preserve"> </w:t>
      </w:r>
      <w:r w:rsidRPr="009226CB">
        <w:t>(модулю).</w:t>
      </w:r>
    </w:p>
    <w:p w14:paraId="4430007B" w14:textId="77777777" w:rsidR="003C3814" w:rsidRPr="009226CB" w:rsidRDefault="003C3814" w:rsidP="00071647"/>
    <w:p w14:paraId="65D5838F" w14:textId="462B2F87" w:rsidR="003C3814" w:rsidRPr="009226CB" w:rsidRDefault="00AE5B75" w:rsidP="007830BF">
      <w:pPr>
        <w:pStyle w:val="1"/>
      </w:pPr>
      <w:bookmarkStart w:id="9" w:name="_Toc127522445"/>
      <w:r w:rsidRPr="009226CB">
        <w:t>7. УЧЕБНО-МЕТОДИЧЕСКОЕ И ИНФОРМАЦИОННОЕ ОБЕСПЕЧЕНИЕ ДИСЦИПЛИНЫ (МОДУЛЯ)</w:t>
      </w:r>
      <w:bookmarkEnd w:id="9"/>
    </w:p>
    <w:p w14:paraId="714E7CD6" w14:textId="3D0AA52E" w:rsidR="00931FD4" w:rsidRPr="00931FD4" w:rsidRDefault="00B541C8" w:rsidP="00931FD4">
      <w:pPr>
        <w:ind w:firstLine="708"/>
        <w:rPr>
          <w:b/>
          <w:bCs/>
        </w:rPr>
      </w:pPr>
      <w:bookmarkStart w:id="10" w:name="_Hlk136332597"/>
      <w:r w:rsidRPr="009226CB">
        <w:rPr>
          <w:b/>
          <w:bCs/>
        </w:rPr>
        <w:t>Основная литература:</w:t>
      </w:r>
    </w:p>
    <w:p w14:paraId="23FDC0C8" w14:textId="467598B1" w:rsidR="00C77366" w:rsidRPr="007E692C" w:rsidRDefault="007E692C" w:rsidP="00411B2B">
      <w:pPr>
        <w:pStyle w:val="a3"/>
        <w:numPr>
          <w:ilvl w:val="0"/>
          <w:numId w:val="10"/>
        </w:numPr>
        <w:rPr>
          <w:rFonts w:cs="Times New Roman"/>
          <w:color w:val="000000" w:themeColor="text1"/>
          <w:szCs w:val="28"/>
        </w:rPr>
      </w:pPr>
      <w:r w:rsidRPr="007E692C">
        <w:rPr>
          <w:rFonts w:cs="Times New Roman"/>
          <w:color w:val="000000" w:themeColor="text1"/>
          <w:szCs w:val="28"/>
          <w:shd w:val="clear" w:color="auto" w:fill="FFFFFF"/>
        </w:rPr>
        <w:t>Медицинская микробиология, вирусология и иммунология. Том 1 : учебник / под ред. В. В. Зверева, М. Н. Бойченко. — 3-е изд., перераб. и доп. — Москва : ГЭОТАР-Медиа, 2025. — 448 с. — ISBN 978-5-9704-9044-0, DOI: 10.33029/9704- 9044-0-MMIC-2025-1-448. — Электронная версия доступна на сайте ЭБС "Консультант студента" : [сайт]. URL: https://www.studentlibrary.ru/book/ISBN9785970490440.html</w:t>
      </w:r>
      <w:r w:rsidR="006B2F53" w:rsidRPr="006B2F53"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292D862A" w14:textId="286F937F" w:rsidR="007E692C" w:rsidRPr="006B2F53" w:rsidRDefault="007E692C" w:rsidP="00411B2B">
      <w:pPr>
        <w:pStyle w:val="a3"/>
        <w:numPr>
          <w:ilvl w:val="0"/>
          <w:numId w:val="10"/>
        </w:numPr>
        <w:rPr>
          <w:rFonts w:cs="Times New Roman"/>
          <w:color w:val="000000" w:themeColor="text1"/>
          <w:szCs w:val="28"/>
        </w:rPr>
      </w:pPr>
      <w:r w:rsidRPr="007E692C">
        <w:rPr>
          <w:rFonts w:cs="Times New Roman"/>
          <w:color w:val="000000" w:themeColor="text1"/>
          <w:szCs w:val="28"/>
        </w:rPr>
        <w:t xml:space="preserve">Медицинская микробиология, вирусология и иммунология. Том 2 : учебник / под ред. В. В. Зверева, М. Н. Бойченко. — 3-е изд., перераб. и доп. — Москва : ГЭОТАР-Медиа, 2025. — 480 с. — ISBN 978-5-9704-9045-7, DOI: 10.33029/9704-9045-7- MMIC-2025-1-480. — Электронная версия доступна на сайте ЭБС "Консультант студента" : [сайт]. URL: https://www.studentlibrary.ru/book/ISBN9785970490457.html </w:t>
      </w:r>
    </w:p>
    <w:p w14:paraId="44D4EA1F" w14:textId="14C74F41" w:rsidR="006B2F53" w:rsidRPr="006B2F53" w:rsidRDefault="006B2F53" w:rsidP="00411B2B">
      <w:pPr>
        <w:pStyle w:val="a3"/>
        <w:numPr>
          <w:ilvl w:val="0"/>
          <w:numId w:val="10"/>
        </w:numPr>
        <w:rPr>
          <w:rFonts w:cs="Times New Roman"/>
          <w:color w:val="000000" w:themeColor="text1"/>
          <w:szCs w:val="28"/>
        </w:rPr>
      </w:pPr>
      <w:r w:rsidRPr="006B2F53">
        <w:rPr>
          <w:rFonts w:cs="Times New Roman"/>
          <w:color w:val="000000" w:themeColor="text1"/>
          <w:szCs w:val="28"/>
          <w:shd w:val="clear" w:color="auto" w:fill="FFFFFF"/>
        </w:rPr>
        <w:t>Павлович, С. А. Микробиология с вирусологией и иммунологией : учеб. пособие / С. А. Павлович - Минск : Выш. шк. , 2013. - 799 с. - ISBN 978-985-06-2237-2. - Текст : электронный // ЭБС "Консультант студента" : [сайт]. - URL : https://www.studentlibrary.ru/book/ISBN9789850622372.html</w:t>
      </w:r>
      <w:r>
        <w:rPr>
          <w:rFonts w:cs="Times New Roman"/>
          <w:color w:val="000000" w:themeColor="text1"/>
          <w:szCs w:val="28"/>
          <w:shd w:val="clear" w:color="auto" w:fill="FFFFFF"/>
        </w:rPr>
        <w:t>.</w:t>
      </w:r>
    </w:p>
    <w:p w14:paraId="3254C1F6" w14:textId="77777777" w:rsidR="00B541C8" w:rsidRPr="00BA3658" w:rsidRDefault="00B541C8" w:rsidP="00931FD4">
      <w:pPr>
        <w:rPr>
          <w:szCs w:val="28"/>
        </w:rPr>
      </w:pPr>
    </w:p>
    <w:p w14:paraId="747B5536" w14:textId="70BB2E2A" w:rsidR="00B541C8" w:rsidRPr="00BA3658" w:rsidRDefault="00B541C8" w:rsidP="00B541C8">
      <w:pPr>
        <w:ind w:firstLine="708"/>
        <w:rPr>
          <w:b/>
          <w:bCs/>
          <w:szCs w:val="28"/>
        </w:rPr>
      </w:pPr>
      <w:r w:rsidRPr="00BA3658">
        <w:rPr>
          <w:b/>
          <w:bCs/>
          <w:szCs w:val="28"/>
        </w:rPr>
        <w:t>Дополнительная литература:</w:t>
      </w:r>
    </w:p>
    <w:p w14:paraId="7D0A28D7" w14:textId="5B7A36C4" w:rsidR="006730F1" w:rsidRPr="006B2F53" w:rsidRDefault="006B2F53" w:rsidP="006B2F53">
      <w:pPr>
        <w:pStyle w:val="a3"/>
        <w:numPr>
          <w:ilvl w:val="0"/>
          <w:numId w:val="5"/>
        </w:numPr>
        <w:rPr>
          <w:rFonts w:cs="Times New Roman"/>
          <w:color w:val="000000" w:themeColor="text1"/>
          <w:szCs w:val="28"/>
        </w:rPr>
      </w:pPr>
      <w:r w:rsidRPr="006B2F53">
        <w:rPr>
          <w:rFonts w:cs="Times New Roman"/>
          <w:color w:val="000000" w:themeColor="text1"/>
          <w:szCs w:val="28"/>
          <w:shd w:val="clear" w:color="auto" w:fill="FFFFFF"/>
        </w:rPr>
        <w:t>Павлович, С. А. Микробиология с микробиологическими исследованиями : учеб. пособие / С. А. Павлович - Минск : Выш. шк. , 2009. - 502 с. - ISBN 978-985-06-1498-8. - Текст : электронный // ЭБС "Консультант студента" : [сайт]. - URL : https://www.studentlibrary.ru/book/ISBN9789850614988.html.</w:t>
      </w:r>
    </w:p>
    <w:bookmarkEnd w:id="10"/>
    <w:p w14:paraId="19CCFB82" w14:textId="7A93EFEA" w:rsidR="00B541C8" w:rsidRDefault="00B541C8" w:rsidP="00B541C8">
      <w:pPr>
        <w:ind w:left="360"/>
      </w:pPr>
    </w:p>
    <w:p w14:paraId="1867E7BC" w14:textId="6531D75C" w:rsidR="007E692C" w:rsidRDefault="007E692C" w:rsidP="00B541C8">
      <w:pPr>
        <w:ind w:left="360"/>
      </w:pPr>
    </w:p>
    <w:p w14:paraId="441FC9E0" w14:textId="77777777" w:rsidR="007E692C" w:rsidRPr="00BA3658" w:rsidRDefault="007E692C" w:rsidP="00B541C8">
      <w:pPr>
        <w:ind w:left="360"/>
      </w:pPr>
    </w:p>
    <w:p w14:paraId="3F431791" w14:textId="77777777" w:rsidR="006B2F53" w:rsidRPr="00CF60E3" w:rsidRDefault="006B2F53" w:rsidP="006B2F53">
      <w:pPr>
        <w:ind w:firstLine="708"/>
        <w:rPr>
          <w:b/>
          <w:bCs/>
        </w:rPr>
      </w:pPr>
      <w:bookmarkStart w:id="11" w:name="_Hlk173321919"/>
      <w:bookmarkStart w:id="12" w:name="_Hlk173322605"/>
      <w:r w:rsidRPr="00CF60E3">
        <w:rPr>
          <w:b/>
          <w:bCs/>
        </w:rPr>
        <w:lastRenderedPageBreak/>
        <w:t>Перечень ресурсов информационно-телекоммуникационной сети «Интернет»</w:t>
      </w:r>
    </w:p>
    <w:p w14:paraId="0BEBE0AF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 xml:space="preserve">Официальный сайт АНО ВО «МедСкиллс»: адрес ресурса – </w:t>
      </w:r>
      <w:r w:rsidRPr="00490E05">
        <w:rPr>
          <w:color w:val="000000" w:themeColor="text1"/>
          <w:szCs w:val="28"/>
          <w:lang w:val="en-US"/>
        </w:rPr>
        <w:t>https</w:t>
      </w:r>
      <w:r w:rsidRPr="00490E05">
        <w:rPr>
          <w:color w:val="000000" w:themeColor="text1"/>
          <w:szCs w:val="28"/>
        </w:rPr>
        <w:t>:</w:t>
      </w:r>
      <w:r w:rsidRPr="00490E05">
        <w:rPr>
          <w:color w:val="000000" w:themeColor="text1"/>
          <w:szCs w:val="28"/>
          <w:lang w:val="en-US"/>
        </w:rPr>
        <w:t>www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med</w:t>
      </w:r>
      <w:r w:rsidRPr="00490E05">
        <w:rPr>
          <w:color w:val="000000" w:themeColor="text1"/>
          <w:szCs w:val="28"/>
        </w:rPr>
        <w:t>-</w:t>
      </w:r>
      <w:r w:rsidRPr="00490E05">
        <w:rPr>
          <w:color w:val="000000" w:themeColor="text1"/>
          <w:szCs w:val="28"/>
          <w:lang w:val="en-US"/>
        </w:rPr>
        <w:t>skills</w:t>
      </w:r>
      <w:r w:rsidRPr="00490E05">
        <w:rPr>
          <w:color w:val="000000" w:themeColor="text1"/>
          <w:szCs w:val="28"/>
        </w:rPr>
        <w:t>.</w:t>
      </w:r>
      <w:r w:rsidRPr="00490E05">
        <w:rPr>
          <w:color w:val="000000" w:themeColor="text1"/>
          <w:szCs w:val="28"/>
          <w:lang w:val="en-US"/>
        </w:rPr>
        <w:t>ru</w:t>
      </w:r>
      <w:r w:rsidRPr="00490E05">
        <w:rPr>
          <w:color w:val="000000" w:themeColor="text1"/>
          <w:szCs w:val="28"/>
        </w:rPr>
        <w:t>, на котором содержатся сведения об образовательной организации и ее подразделениях, локальные нормативные акты, сведения об образовательных программах, их учебно-методическом и материально-техническом обеспечении, а также справочная, оперативная и иная информация. Через сайт обеспечивается доступ всех участников образовательного процесса к различным сервисам.</w:t>
      </w:r>
    </w:p>
    <w:p w14:paraId="7317463B" w14:textId="77777777" w:rsidR="006B2F53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rPr>
          <w:color w:val="000000" w:themeColor="text1"/>
          <w:szCs w:val="28"/>
        </w:rPr>
        <w:t>ЭБС</w:t>
      </w:r>
      <w:r w:rsidRPr="00490E05">
        <w:rPr>
          <w:color w:val="000000" w:themeColor="text1"/>
          <w:spacing w:val="-5"/>
          <w:szCs w:val="28"/>
        </w:rPr>
        <w:t xml:space="preserve"> </w:t>
      </w:r>
      <w:r w:rsidRPr="00490E05">
        <w:rPr>
          <w:color w:val="000000" w:themeColor="text1"/>
          <w:szCs w:val="28"/>
        </w:rPr>
        <w:t>ЛАНЬ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–</w:t>
      </w:r>
      <w:r w:rsidRPr="00490E05">
        <w:rPr>
          <w:color w:val="000000" w:themeColor="text1"/>
          <w:spacing w:val="-2"/>
          <w:szCs w:val="28"/>
        </w:rPr>
        <w:t xml:space="preserve"> </w:t>
      </w:r>
      <w:r w:rsidRPr="00490E05">
        <w:rPr>
          <w:color w:val="000000" w:themeColor="text1"/>
          <w:szCs w:val="28"/>
        </w:rPr>
        <w:t>Электронно-библиотечная</w:t>
      </w:r>
      <w:r w:rsidRPr="00490E05">
        <w:rPr>
          <w:color w:val="000000" w:themeColor="text1"/>
          <w:spacing w:val="-3"/>
          <w:szCs w:val="28"/>
        </w:rPr>
        <w:t xml:space="preserve"> </w:t>
      </w:r>
      <w:r w:rsidRPr="00490E05">
        <w:rPr>
          <w:color w:val="000000" w:themeColor="text1"/>
          <w:szCs w:val="28"/>
        </w:rPr>
        <w:t>система;</w:t>
      </w:r>
    </w:p>
    <w:p w14:paraId="5EEE2929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bookmarkStart w:id="13" w:name="_Hlk173322245"/>
      <w:r>
        <w:rPr>
          <w:color w:val="000000" w:themeColor="text1"/>
          <w:szCs w:val="28"/>
        </w:rPr>
        <w:t>ЭБС «Консультант студента» - Электронно-библиотечная система;</w:t>
      </w:r>
    </w:p>
    <w:bookmarkEnd w:id="13"/>
    <w:p w14:paraId="71AE011A" w14:textId="77777777" w:rsidR="006B2F53" w:rsidRPr="00490E05" w:rsidRDefault="006B2F5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r w:rsidRPr="00490E05">
        <w:fldChar w:fldCharType="begin"/>
      </w:r>
      <w:r w:rsidRPr="00490E05">
        <w:rPr>
          <w:color w:val="000000" w:themeColor="text1"/>
        </w:rPr>
        <w:instrText xml:space="preserve"> HYPERLINK "https://minzdrav.gov.ru/" </w:instrText>
      </w:r>
      <w:r w:rsidRPr="00490E05">
        <w:fldChar w:fldCharType="separate"/>
      </w:r>
      <w:r w:rsidRPr="00490E05">
        <w:rPr>
          <w:rStyle w:val="af5"/>
          <w:color w:val="000000" w:themeColor="text1"/>
          <w:szCs w:val="28"/>
          <w:u w:val="none"/>
        </w:rPr>
        <w:t>https://minzdrav.gov.ru/</w:t>
      </w:r>
      <w:r w:rsidRPr="00490E05">
        <w:rPr>
          <w:rStyle w:val="af5"/>
          <w:color w:val="000000" w:themeColor="text1"/>
          <w:szCs w:val="28"/>
          <w:u w:val="none"/>
        </w:rPr>
        <w:fldChar w:fldCharType="end"/>
      </w:r>
      <w:r w:rsidRPr="00490E05">
        <w:rPr>
          <w:color w:val="000000" w:themeColor="text1"/>
          <w:szCs w:val="28"/>
        </w:rPr>
        <w:t xml:space="preserve"> - Министерство здравоохранения Российской Федерации;</w:t>
      </w:r>
    </w:p>
    <w:p w14:paraId="3B6D4246" w14:textId="77777777" w:rsidR="006B2F53" w:rsidRPr="00490E05" w:rsidRDefault="001865E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8">
        <w:r w:rsidR="006B2F53" w:rsidRPr="00490E05">
          <w:rPr>
            <w:color w:val="000000" w:themeColor="text1"/>
            <w:szCs w:val="28"/>
          </w:rPr>
          <w:t>https://minobrnauki.gov.ru/</w:t>
        </w:r>
      </w:hyperlink>
      <w:r w:rsidR="006B2F53" w:rsidRPr="00490E05">
        <w:rPr>
          <w:color w:val="000000" w:themeColor="text1"/>
          <w:spacing w:val="50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–</w:t>
      </w:r>
      <w:r w:rsidR="006B2F53" w:rsidRPr="00490E05">
        <w:rPr>
          <w:color w:val="000000" w:themeColor="text1"/>
          <w:spacing w:val="4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Министерство</w:t>
      </w:r>
      <w:r w:rsidR="006B2F53" w:rsidRPr="00490E05">
        <w:rPr>
          <w:color w:val="000000" w:themeColor="text1"/>
          <w:spacing w:val="50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науки</w:t>
      </w:r>
      <w:r w:rsidR="006B2F53" w:rsidRPr="00490E05">
        <w:rPr>
          <w:color w:val="000000" w:themeColor="text1"/>
          <w:spacing w:val="48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4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высшего</w:t>
      </w:r>
      <w:r w:rsidR="006B2F53" w:rsidRPr="00490E05">
        <w:rPr>
          <w:color w:val="000000" w:themeColor="text1"/>
          <w:spacing w:val="4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образования РФ;</w:t>
      </w:r>
    </w:p>
    <w:p w14:paraId="69944CC5" w14:textId="77777777" w:rsidR="006B2F53" w:rsidRPr="00490E05" w:rsidRDefault="001865E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9">
        <w:r w:rsidR="006B2F53" w:rsidRPr="00490E05">
          <w:rPr>
            <w:color w:val="000000" w:themeColor="text1"/>
            <w:szCs w:val="28"/>
          </w:rPr>
          <w:t>https://obrnadzor.gov.ru/</w:t>
        </w:r>
      </w:hyperlink>
      <w:r w:rsidR="006B2F53" w:rsidRPr="00490E05">
        <w:rPr>
          <w:color w:val="000000" w:themeColor="text1"/>
          <w:szCs w:val="28"/>
        </w:rPr>
        <w:t xml:space="preserve"> Федеральная</w:t>
      </w:r>
      <w:r w:rsidR="006B2F53" w:rsidRPr="00490E05">
        <w:rPr>
          <w:color w:val="000000" w:themeColor="text1"/>
          <w:szCs w:val="28"/>
        </w:rPr>
        <w:tab/>
        <w:t>служба по надзору</w:t>
      </w:r>
      <w:r w:rsidR="006B2F53" w:rsidRPr="00490E05">
        <w:rPr>
          <w:color w:val="000000" w:themeColor="text1"/>
          <w:spacing w:val="1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в сфере</w:t>
      </w:r>
      <w:r w:rsidR="006B2F53" w:rsidRPr="00490E05">
        <w:rPr>
          <w:color w:val="000000" w:themeColor="text1"/>
          <w:spacing w:val="-57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образования</w:t>
      </w:r>
      <w:r w:rsidR="006B2F53" w:rsidRPr="00490E05">
        <w:rPr>
          <w:color w:val="000000" w:themeColor="text1"/>
          <w:spacing w:val="-4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-2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науки;</w:t>
      </w:r>
    </w:p>
    <w:p w14:paraId="79521D7F" w14:textId="77777777" w:rsidR="006B2F53" w:rsidRPr="00490E05" w:rsidRDefault="001865E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0">
        <w:r w:rsidR="006B2F53" w:rsidRPr="00490E05">
          <w:rPr>
            <w:color w:val="000000" w:themeColor="text1"/>
            <w:szCs w:val="28"/>
          </w:rPr>
          <w:t>https://mintrud.gov.ru/</w:t>
        </w:r>
        <w:r w:rsidR="006B2F53" w:rsidRPr="00490E05">
          <w:rPr>
            <w:color w:val="000000" w:themeColor="text1"/>
            <w:spacing w:val="-4"/>
            <w:szCs w:val="28"/>
          </w:rPr>
          <w:t xml:space="preserve"> </w:t>
        </w:r>
      </w:hyperlink>
      <w:r w:rsidR="006B2F53" w:rsidRPr="00490E05">
        <w:rPr>
          <w:color w:val="000000" w:themeColor="text1"/>
          <w:szCs w:val="28"/>
        </w:rPr>
        <w:t>–</w:t>
      </w:r>
      <w:r w:rsidR="006B2F53" w:rsidRPr="00490E05">
        <w:rPr>
          <w:color w:val="000000" w:themeColor="text1"/>
          <w:spacing w:val="-2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Министерство</w:t>
      </w:r>
      <w:r w:rsidR="006B2F53" w:rsidRPr="00490E05">
        <w:rPr>
          <w:color w:val="000000" w:themeColor="text1"/>
          <w:spacing w:val="1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труда</w:t>
      </w:r>
      <w:r w:rsidR="006B2F53" w:rsidRPr="00490E05">
        <w:rPr>
          <w:color w:val="000000" w:themeColor="text1"/>
          <w:spacing w:val="-3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и</w:t>
      </w:r>
      <w:r w:rsidR="006B2F53" w:rsidRPr="00490E05">
        <w:rPr>
          <w:color w:val="000000" w:themeColor="text1"/>
          <w:spacing w:val="-1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социальной</w:t>
      </w:r>
      <w:r w:rsidR="006B2F53" w:rsidRPr="00490E05">
        <w:rPr>
          <w:color w:val="000000" w:themeColor="text1"/>
          <w:spacing w:val="-6"/>
          <w:szCs w:val="28"/>
        </w:rPr>
        <w:t xml:space="preserve"> </w:t>
      </w:r>
      <w:r w:rsidR="006B2F53" w:rsidRPr="00490E05">
        <w:rPr>
          <w:color w:val="000000" w:themeColor="text1"/>
          <w:szCs w:val="28"/>
        </w:rPr>
        <w:t>защиты РФ;</w:t>
      </w:r>
    </w:p>
    <w:p w14:paraId="5E427B9C" w14:textId="77777777" w:rsidR="006B2F53" w:rsidRPr="00490E05" w:rsidRDefault="001865E3" w:rsidP="006B2F53">
      <w:pPr>
        <w:pStyle w:val="a3"/>
        <w:numPr>
          <w:ilvl w:val="0"/>
          <w:numId w:val="1"/>
        </w:numPr>
        <w:rPr>
          <w:color w:val="000000" w:themeColor="text1"/>
          <w:szCs w:val="28"/>
        </w:rPr>
      </w:pPr>
      <w:hyperlink r:id="rId11" w:history="1">
        <w:r w:rsidR="006B2F53" w:rsidRPr="00490E05">
          <w:rPr>
            <w:rStyle w:val="af5"/>
            <w:color w:val="000000" w:themeColor="text1"/>
            <w:szCs w:val="28"/>
            <w:u w:val="none"/>
          </w:rPr>
          <w:t>https://www.who.int/ru</w:t>
        </w:r>
      </w:hyperlink>
      <w:r w:rsidR="006B2F53" w:rsidRPr="00490E05">
        <w:rPr>
          <w:color w:val="000000" w:themeColor="text1"/>
          <w:szCs w:val="28"/>
        </w:rPr>
        <w:t xml:space="preserve"> - Всемирная организация здравоохранения.</w:t>
      </w:r>
    </w:p>
    <w:p w14:paraId="378CEDDC" w14:textId="77777777" w:rsidR="006B2F53" w:rsidRPr="00CF60E3" w:rsidRDefault="006B2F53" w:rsidP="006B2F53">
      <w:pPr>
        <w:ind w:left="360"/>
      </w:pPr>
    </w:p>
    <w:p w14:paraId="348DD0C3" w14:textId="77777777" w:rsidR="006B2F53" w:rsidRPr="00CF60E3" w:rsidRDefault="006B2F53" w:rsidP="006B2F53">
      <w:pPr>
        <w:ind w:firstLine="708"/>
        <w:rPr>
          <w:b/>
          <w:bCs/>
        </w:rPr>
      </w:pPr>
      <w:r w:rsidRPr="00CF60E3">
        <w:rPr>
          <w:b/>
          <w:bCs/>
        </w:rPr>
        <w:t>Перечень профессиональных баз данных и информационных справочных систем</w:t>
      </w:r>
    </w:p>
    <w:p w14:paraId="3F8E9963" w14:textId="77777777" w:rsidR="006B2F53" w:rsidRPr="00490E05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2" w:history="1">
        <w:r w:rsidR="006B2F53" w:rsidRPr="00490E05">
          <w:rPr>
            <w:rStyle w:val="af5"/>
            <w:color w:val="000000" w:themeColor="text1"/>
            <w:u w:val="none"/>
          </w:rPr>
          <w:t>https://cr.minzdrav.gov.ru/</w:t>
        </w:r>
      </w:hyperlink>
      <w:r w:rsidR="006B2F53" w:rsidRPr="00490E05">
        <w:rPr>
          <w:color w:val="000000" w:themeColor="text1"/>
        </w:rPr>
        <w:t xml:space="preserve"> - рубрикатор клинических рекомендаций (ресурс Минздрава России);</w:t>
      </w:r>
    </w:p>
    <w:p w14:paraId="5C9F4EEB" w14:textId="77777777" w:rsidR="006B2F53" w:rsidRPr="00490E05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3" w:history="1">
        <w:r w:rsidR="006B2F53" w:rsidRPr="00490E05">
          <w:rPr>
            <w:rStyle w:val="af5"/>
            <w:color w:val="000000" w:themeColor="text1"/>
            <w:u w:val="none"/>
          </w:rPr>
          <w:t>https://grls.rosminzdrav.ru/Default.aspx</w:t>
        </w:r>
      </w:hyperlink>
      <w:r w:rsidR="006B2F53" w:rsidRPr="00490E05">
        <w:rPr>
          <w:color w:val="000000" w:themeColor="text1"/>
        </w:rPr>
        <w:t xml:space="preserve"> - государственный реестр лекарственных средств;</w:t>
      </w:r>
    </w:p>
    <w:p w14:paraId="66A3730C" w14:textId="77777777" w:rsidR="006B2F53" w:rsidRPr="00490E05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4" w:history="1">
        <w:r w:rsidR="006B2F53" w:rsidRPr="00490E05">
          <w:rPr>
            <w:rStyle w:val="af5"/>
            <w:color w:val="000000" w:themeColor="text1"/>
            <w:u w:val="none"/>
          </w:rPr>
          <w:t>https://roszdravnadzor.gov.ru/services/misearch</w:t>
        </w:r>
      </w:hyperlink>
      <w:r w:rsidR="006B2F53" w:rsidRPr="00490E05">
        <w:rPr>
          <w:color w:val="000000" w:themeColor="text1"/>
        </w:rPr>
        <w:t xml:space="preserve"> - государственный реестр медицинских изделий и организаций (индивидуальных предпринимателей), осуществляющих производство и изготовление медицинских изделий;</w:t>
      </w:r>
    </w:p>
    <w:p w14:paraId="2E12CF00" w14:textId="77777777" w:rsidR="006B2F53" w:rsidRPr="00490E05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5" w:history="1">
        <w:r w:rsidR="006B2F53" w:rsidRPr="00490E05">
          <w:rPr>
            <w:rStyle w:val="af5"/>
            <w:color w:val="000000" w:themeColor="text1"/>
            <w:u w:val="none"/>
          </w:rPr>
          <w:t>https://profstandart.rosmintrud.ru</w:t>
        </w:r>
      </w:hyperlink>
      <w:r w:rsidR="006B2F53" w:rsidRPr="00490E05">
        <w:rPr>
          <w:color w:val="000000" w:themeColor="text1"/>
          <w:spacing w:val="1"/>
        </w:rPr>
        <w:t xml:space="preserve"> </w:t>
      </w:r>
      <w:r w:rsidR="006B2F53" w:rsidRPr="00490E05">
        <w:rPr>
          <w:color w:val="000000" w:themeColor="text1"/>
        </w:rPr>
        <w:t>– национальный</w:t>
      </w:r>
      <w:r w:rsidR="006B2F53" w:rsidRPr="00490E05">
        <w:rPr>
          <w:color w:val="000000" w:themeColor="text1"/>
          <w:spacing w:val="1"/>
        </w:rPr>
        <w:t xml:space="preserve"> </w:t>
      </w:r>
      <w:r w:rsidR="006B2F53" w:rsidRPr="00490E05">
        <w:rPr>
          <w:color w:val="000000" w:themeColor="text1"/>
        </w:rPr>
        <w:t>реестр профессиональных</w:t>
      </w:r>
      <w:r w:rsidR="006B2F53" w:rsidRPr="00490E05">
        <w:rPr>
          <w:color w:val="000000" w:themeColor="text1"/>
          <w:spacing w:val="-57"/>
        </w:rPr>
        <w:t xml:space="preserve"> </w:t>
      </w:r>
      <w:r w:rsidR="006B2F53" w:rsidRPr="00490E05">
        <w:rPr>
          <w:color w:val="000000" w:themeColor="text1"/>
        </w:rPr>
        <w:t>стандартов;</w:t>
      </w:r>
    </w:p>
    <w:p w14:paraId="229BEFB2" w14:textId="77777777" w:rsidR="006B2F53" w:rsidRPr="00490E05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6" w:history="1">
        <w:r w:rsidR="006B2F53" w:rsidRPr="00490E05">
          <w:rPr>
            <w:rStyle w:val="af5"/>
            <w:color w:val="000000" w:themeColor="text1"/>
            <w:u w:val="none"/>
          </w:rPr>
          <w:t>http://pravo.gov.ru</w:t>
        </w:r>
      </w:hyperlink>
      <w:r w:rsidR="006B2F53" w:rsidRPr="00490E05">
        <w:rPr>
          <w:color w:val="000000" w:themeColor="text1"/>
        </w:rPr>
        <w:t xml:space="preserve"> – официальный интернет-портал правовой информации;</w:t>
      </w:r>
    </w:p>
    <w:p w14:paraId="53473816" w14:textId="77777777" w:rsidR="006B2F53" w:rsidRDefault="001865E3" w:rsidP="006B2F53">
      <w:pPr>
        <w:pStyle w:val="a3"/>
        <w:numPr>
          <w:ilvl w:val="0"/>
          <w:numId w:val="2"/>
        </w:numPr>
        <w:rPr>
          <w:color w:val="000000" w:themeColor="text1"/>
        </w:rPr>
      </w:pPr>
      <w:hyperlink r:id="rId17">
        <w:r w:rsidR="006B2F53" w:rsidRPr="00490E05">
          <w:rPr>
            <w:color w:val="000000" w:themeColor="text1"/>
          </w:rPr>
          <w:t>https://www.elibrary.ru</w:t>
        </w:r>
      </w:hyperlink>
      <w:r w:rsidR="006B2F53" w:rsidRPr="00490E05">
        <w:rPr>
          <w:color w:val="000000" w:themeColor="text1"/>
          <w:spacing w:val="34"/>
        </w:rPr>
        <w:t xml:space="preserve"> </w:t>
      </w:r>
      <w:r w:rsidR="006B2F53" w:rsidRPr="00490E05">
        <w:rPr>
          <w:color w:val="000000" w:themeColor="text1"/>
        </w:rPr>
        <w:t>–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национальная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библиографическая</w:t>
      </w:r>
      <w:r w:rsidR="006B2F53" w:rsidRPr="00490E05">
        <w:rPr>
          <w:color w:val="000000" w:themeColor="text1"/>
          <w:spacing w:val="33"/>
        </w:rPr>
        <w:t xml:space="preserve"> </w:t>
      </w:r>
      <w:r w:rsidR="006B2F53" w:rsidRPr="00490E05">
        <w:rPr>
          <w:color w:val="000000" w:themeColor="text1"/>
        </w:rPr>
        <w:t>база</w:t>
      </w:r>
      <w:r w:rsidR="006B2F53" w:rsidRPr="00490E05">
        <w:rPr>
          <w:color w:val="000000" w:themeColor="text1"/>
          <w:spacing w:val="37"/>
        </w:rPr>
        <w:t xml:space="preserve"> </w:t>
      </w:r>
      <w:r w:rsidR="006B2F53" w:rsidRPr="00490E05">
        <w:rPr>
          <w:color w:val="000000" w:themeColor="text1"/>
        </w:rPr>
        <w:t>данных</w:t>
      </w:r>
      <w:r w:rsidR="006B2F53" w:rsidRPr="00490E05">
        <w:rPr>
          <w:color w:val="000000" w:themeColor="text1"/>
          <w:spacing w:val="-57"/>
        </w:rPr>
        <w:t xml:space="preserve"> </w:t>
      </w:r>
      <w:r w:rsidR="006B2F53" w:rsidRPr="00490E05">
        <w:rPr>
          <w:color w:val="000000" w:themeColor="text1"/>
        </w:rPr>
        <w:t>научного</w:t>
      </w:r>
      <w:r w:rsidR="006B2F53" w:rsidRPr="00490E05">
        <w:rPr>
          <w:color w:val="000000" w:themeColor="text1"/>
          <w:spacing w:val="5"/>
        </w:rPr>
        <w:t xml:space="preserve"> </w:t>
      </w:r>
      <w:r w:rsidR="006B2F53" w:rsidRPr="00490E05">
        <w:rPr>
          <w:color w:val="000000" w:themeColor="text1"/>
        </w:rPr>
        <w:t>цитирования</w:t>
      </w:r>
      <w:r w:rsidR="006B2F53">
        <w:rPr>
          <w:color w:val="000000" w:themeColor="text1"/>
        </w:rPr>
        <w:t>.</w:t>
      </w:r>
      <w:bookmarkEnd w:id="11"/>
    </w:p>
    <w:p w14:paraId="6D83B24D" w14:textId="2E0CD083" w:rsidR="0075243F" w:rsidRDefault="006B2F53" w:rsidP="006B2F53">
      <w:pPr>
        <w:pStyle w:val="a3"/>
        <w:rPr>
          <w:color w:val="000000" w:themeColor="text1"/>
        </w:rPr>
      </w:pPr>
      <w:r>
        <w:rPr>
          <w:color w:val="000000" w:themeColor="text1"/>
        </w:rPr>
        <w:t>Гарант – информационно-правовая система.</w:t>
      </w:r>
      <w:bookmarkEnd w:id="12"/>
    </w:p>
    <w:p w14:paraId="3CA803B6" w14:textId="77777777" w:rsidR="006B2F53" w:rsidRPr="009226CB" w:rsidRDefault="006B2F53" w:rsidP="006B2F53"/>
    <w:p w14:paraId="4B24DF2A" w14:textId="59ED4D92" w:rsidR="003C3814" w:rsidRPr="009226CB" w:rsidRDefault="00AE5B75" w:rsidP="007830BF">
      <w:pPr>
        <w:pStyle w:val="1"/>
      </w:pPr>
      <w:bookmarkStart w:id="14" w:name="_Toc127522446"/>
      <w:r w:rsidRPr="009226CB">
        <w:t>8. МАТЕРИАЛЬНО-ТЕХНИЧЕСКОЕ ОБЕСПЕЧЕНИЕ ДИСЦИПЛИНЫ (МОДУЛЯ)</w:t>
      </w:r>
      <w:bookmarkEnd w:id="14"/>
    </w:p>
    <w:p w14:paraId="7FC5B00E" w14:textId="461D2BEA" w:rsidR="007830BF" w:rsidRPr="009226CB" w:rsidRDefault="007830BF" w:rsidP="007830BF">
      <w:pPr>
        <w:jc w:val="right"/>
      </w:pPr>
      <w:r w:rsidRPr="009226CB">
        <w:t>Таблица 5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67"/>
        <w:gridCol w:w="3544"/>
        <w:gridCol w:w="5245"/>
      </w:tblGrid>
      <w:tr w:rsidR="008F2784" w:rsidRPr="009226CB" w14:paraId="126CC546" w14:textId="77777777" w:rsidTr="003F30E5">
        <w:trPr>
          <w:trHeight w:val="20"/>
          <w:tblHeader/>
        </w:trPr>
        <w:tc>
          <w:tcPr>
            <w:tcW w:w="567" w:type="dxa"/>
          </w:tcPr>
          <w:p w14:paraId="7E7F9CD7" w14:textId="77777777" w:rsidR="008F2784" w:rsidRPr="009226CB" w:rsidRDefault="008F2784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№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</w:rPr>
              <w:t>п/п</w:t>
            </w:r>
          </w:p>
        </w:tc>
        <w:tc>
          <w:tcPr>
            <w:tcW w:w="3544" w:type="dxa"/>
            <w:vAlign w:val="center"/>
          </w:tcPr>
          <w:p w14:paraId="00B0E1EA" w14:textId="77777777" w:rsidR="008F2784" w:rsidRPr="009226CB" w:rsidRDefault="008F2784" w:rsidP="003F30E5">
            <w:pPr>
              <w:ind w:left="57" w:right="57"/>
              <w:jc w:val="center"/>
              <w:rPr>
                <w:sz w:val="24"/>
                <w:szCs w:val="24"/>
              </w:rPr>
            </w:pPr>
            <w:r w:rsidRPr="009226CB">
              <w:rPr>
                <w:sz w:val="24"/>
                <w:szCs w:val="24"/>
              </w:rPr>
              <w:t>Наименование оборудованных</w:t>
            </w:r>
            <w:r w:rsidRPr="009226CB">
              <w:rPr>
                <w:spacing w:val="-47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учебных</w:t>
            </w:r>
            <w:r w:rsidRPr="009226CB">
              <w:rPr>
                <w:spacing w:val="-4"/>
                <w:sz w:val="24"/>
                <w:szCs w:val="24"/>
              </w:rPr>
              <w:t xml:space="preserve"> </w:t>
            </w:r>
            <w:r w:rsidRPr="009226CB">
              <w:rPr>
                <w:sz w:val="24"/>
                <w:szCs w:val="24"/>
              </w:rPr>
              <w:t>аудиторий</w:t>
            </w:r>
          </w:p>
        </w:tc>
        <w:tc>
          <w:tcPr>
            <w:tcW w:w="5245" w:type="dxa"/>
            <w:vAlign w:val="center"/>
          </w:tcPr>
          <w:p w14:paraId="1CD78096" w14:textId="77777777" w:rsidR="008F2784" w:rsidRPr="009226CB" w:rsidRDefault="008F2784" w:rsidP="003F30E5">
            <w:pPr>
              <w:ind w:left="57" w:right="57"/>
              <w:jc w:val="center"/>
              <w:rPr>
                <w:sz w:val="24"/>
                <w:szCs w:val="24"/>
                <w:lang w:val="ru-RU"/>
              </w:rPr>
            </w:pPr>
            <w:r w:rsidRPr="009226CB">
              <w:rPr>
                <w:sz w:val="24"/>
                <w:szCs w:val="24"/>
                <w:lang w:val="ru-RU"/>
              </w:rPr>
              <w:t>Перечень</w:t>
            </w:r>
            <w:r w:rsidRPr="009226CB">
              <w:rPr>
                <w:spacing w:val="-1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специализированной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мебели,</w:t>
            </w:r>
            <w:r w:rsidRPr="009226CB">
              <w:rPr>
                <w:spacing w:val="-47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технических</w:t>
            </w:r>
            <w:r w:rsidRPr="009226CB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средств</w:t>
            </w:r>
            <w:r w:rsidRPr="009226CB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9226CB">
              <w:rPr>
                <w:sz w:val="24"/>
                <w:szCs w:val="24"/>
                <w:lang w:val="ru-RU"/>
              </w:rPr>
              <w:t>обучения</w:t>
            </w:r>
          </w:p>
        </w:tc>
      </w:tr>
      <w:tr w:rsidR="008F2784" w:rsidRPr="009226CB" w14:paraId="635644F8" w14:textId="77777777" w:rsidTr="003F30E5">
        <w:trPr>
          <w:trHeight w:val="20"/>
        </w:trPr>
        <w:tc>
          <w:tcPr>
            <w:tcW w:w="567" w:type="dxa"/>
          </w:tcPr>
          <w:p w14:paraId="71D8D80B" w14:textId="77777777" w:rsidR="008F2784" w:rsidRPr="00421BFC" w:rsidRDefault="008F2784" w:rsidP="008F2784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26E51CBD" w14:textId="77777777" w:rsidR="008F2784" w:rsidRPr="00334B52" w:rsidRDefault="008F2784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bCs/>
                <w:sz w:val="24"/>
                <w:lang w:val="ru-RU"/>
              </w:rPr>
              <w:t xml:space="preserve">Учебная аудитория № 204 – </w:t>
            </w:r>
            <w:r w:rsidRPr="00320AED">
              <w:rPr>
                <w:bCs/>
                <w:sz w:val="24"/>
                <w:lang w:val="ru-RU"/>
              </w:rPr>
              <w:lastRenderedPageBreak/>
              <w:t>помещение для симуляционного обучения</w:t>
            </w:r>
          </w:p>
        </w:tc>
        <w:tc>
          <w:tcPr>
            <w:tcW w:w="5245" w:type="dxa"/>
          </w:tcPr>
          <w:p w14:paraId="3E8C4EC2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lastRenderedPageBreak/>
              <w:t>Специализированная мебель:</w:t>
            </w:r>
          </w:p>
          <w:p w14:paraId="27B648FC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lastRenderedPageBreak/>
              <w:t>Стол для преподавателя – 1 шт.</w:t>
            </w:r>
          </w:p>
          <w:p w14:paraId="171AC397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Стул для преподавателя – 1 шт.</w:t>
            </w:r>
          </w:p>
          <w:p w14:paraId="78CE3BBD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Стол двухместный для обучающихся – 5 шт.</w:t>
            </w:r>
          </w:p>
          <w:p w14:paraId="1AD6B13B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Стул для обучающихся – 9 шт.</w:t>
            </w:r>
          </w:p>
          <w:p w14:paraId="3959E9BE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Доска маркерная – 1 шт.</w:t>
            </w:r>
          </w:p>
          <w:p w14:paraId="4968F889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Технические средства обучения:</w:t>
            </w:r>
          </w:p>
          <w:p w14:paraId="5B1389CB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 xml:space="preserve">Моноблок HP – 1 шт. </w:t>
            </w:r>
          </w:p>
          <w:p w14:paraId="179A0B6A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Подключение к информационно-телекоммуникационной сети «Интернет» и ЭИОС</w:t>
            </w:r>
          </w:p>
          <w:p w14:paraId="0BB48CBF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Оборудование:</w:t>
            </w:r>
          </w:p>
          <w:p w14:paraId="28882772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Стоматологический фантом пациента, стоматологической установки:</w:t>
            </w:r>
          </w:p>
          <w:p w14:paraId="0A5E12C4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корпус фантома на подвижном основании;</w:t>
            </w:r>
          </w:p>
          <w:p w14:paraId="56028E37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модель головы с симулятором челюсти;</w:t>
            </w:r>
          </w:p>
          <w:p w14:paraId="3B16C9D8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низкоскоростной наконечник;</w:t>
            </w:r>
          </w:p>
          <w:p w14:paraId="744A3297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высокоскоростной наконечник;</w:t>
            </w:r>
          </w:p>
          <w:p w14:paraId="5D83C3DD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пистолет для подачи воды и воздуха;</w:t>
            </w:r>
          </w:p>
          <w:p w14:paraId="22FDDC9D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воздушный отсос;</w:t>
            </w:r>
          </w:p>
          <w:p w14:paraId="00053906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педаль управления;</w:t>
            </w:r>
          </w:p>
          <w:p w14:paraId="63694151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лампа галогеновая;</w:t>
            </w:r>
          </w:p>
          <w:p w14:paraId="57FBABB9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стул стоматолога;</w:t>
            </w:r>
          </w:p>
          <w:p w14:paraId="6CF7C41A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- бутылка для отработанной и чистой воды.</w:t>
            </w:r>
          </w:p>
          <w:p w14:paraId="782B08DC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проведения анестезии и терапевтических манипуляций – 1 шт.</w:t>
            </w:r>
          </w:p>
          <w:p w14:paraId="25FFE406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лечения кариеса – 1 шт.</w:t>
            </w:r>
          </w:p>
          <w:p w14:paraId="64DB76A5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Денто-модель верхней и нижней челюстей для практики удаления зубов – 1 шт.</w:t>
            </w:r>
          </w:p>
          <w:p w14:paraId="5263882F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Микроскоп Levenhuk 400M – 1 шт.</w:t>
            </w:r>
          </w:p>
          <w:p w14:paraId="4F6C50A9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Шпатель бактериологический металлический – 3 шт.</w:t>
            </w:r>
          </w:p>
          <w:p w14:paraId="095F3838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Стекло предметное 75 х 25 х 1,1 со шлиф. краями – 10 шт.,</w:t>
            </w:r>
          </w:p>
          <w:p w14:paraId="24FC6123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 xml:space="preserve">Стекло предметное 75 х 25 х 1,8 со шлиф. краями (50 шт/уп) – 10 шт., </w:t>
            </w:r>
          </w:p>
          <w:p w14:paraId="01273650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Чашка Петри 90х20, боросиликатное стекло, ТС (РУ ФСЗ 2011/10371 от 18.08.2011г) – 3 шт.</w:t>
            </w:r>
          </w:p>
          <w:p w14:paraId="585B502F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Чашка Петри 100х20, боросиликатное стекло, ТС (РУ ФСЗ 2011/10371 от 18.08.2011 г) – 3 шт.</w:t>
            </w:r>
          </w:p>
          <w:p w14:paraId="422012F6" w14:textId="77777777" w:rsidR="008F2784" w:rsidRPr="00320AED" w:rsidRDefault="008F2784" w:rsidP="003F30E5">
            <w:pPr>
              <w:ind w:left="57" w:right="57"/>
              <w:rPr>
                <w:sz w:val="24"/>
                <w:lang w:val="ru-RU"/>
              </w:rPr>
            </w:pPr>
            <w:r w:rsidRPr="00320AED">
              <w:rPr>
                <w:sz w:val="24"/>
                <w:lang w:val="ru-RU"/>
              </w:rPr>
              <w:t>Покровные стекла – 24 шт.</w:t>
            </w:r>
          </w:p>
          <w:p w14:paraId="63843E48" w14:textId="77777777" w:rsidR="008F2784" w:rsidRPr="00334B52" w:rsidRDefault="008F2784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sz w:val="24"/>
                <w:lang w:val="ru-RU"/>
              </w:rPr>
              <w:t>Лупа асферическая ЛПИ-463 – 3 шт.</w:t>
            </w:r>
          </w:p>
        </w:tc>
      </w:tr>
      <w:tr w:rsidR="008F2784" w:rsidRPr="009226CB" w14:paraId="0AEFDCC2" w14:textId="77777777" w:rsidTr="003F30E5">
        <w:trPr>
          <w:trHeight w:val="20"/>
        </w:trPr>
        <w:tc>
          <w:tcPr>
            <w:tcW w:w="567" w:type="dxa"/>
          </w:tcPr>
          <w:p w14:paraId="7FA0BEBF" w14:textId="77777777" w:rsidR="008F2784" w:rsidRPr="00320AED" w:rsidRDefault="008F2784" w:rsidP="008F2784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54C2B1BA" w14:textId="77777777" w:rsidR="008F2784" w:rsidRPr="00334B52" w:rsidRDefault="008F2784" w:rsidP="003F30E5">
            <w:pPr>
              <w:ind w:left="57" w:right="57"/>
              <w:rPr>
                <w:rFonts w:cs="Times New Roman"/>
                <w:bCs/>
                <w:sz w:val="24"/>
                <w:szCs w:val="24"/>
                <w:lang w:val="ru-RU"/>
              </w:rPr>
            </w:pPr>
            <w:r w:rsidRPr="00320AED">
              <w:rPr>
                <w:color w:val="000000" w:themeColor="text1"/>
                <w:sz w:val="24"/>
                <w:lang w:val="ru-RU"/>
              </w:rPr>
              <w:t>Учебная аудитория № 203 (специализированная учебная аудитория для занятий с инвалидами и лицами с ОВЗ)</w:t>
            </w:r>
          </w:p>
        </w:tc>
        <w:tc>
          <w:tcPr>
            <w:tcW w:w="5245" w:type="dxa"/>
          </w:tcPr>
          <w:p w14:paraId="4C290EA7" w14:textId="77777777" w:rsidR="008F2784" w:rsidRPr="00A96964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A96964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5E23ED97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35E9A4A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7F51D9F4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14 шт.</w:t>
            </w:r>
          </w:p>
          <w:p w14:paraId="02235404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28 шт.</w:t>
            </w:r>
          </w:p>
          <w:p w14:paraId="205ABFFF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5484695D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 xml:space="preserve">Учебно-наглядные пособия </w:t>
            </w:r>
          </w:p>
          <w:p w14:paraId="76CAE973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lastRenderedPageBreak/>
              <w:t>Технические средства обучения:</w:t>
            </w:r>
          </w:p>
          <w:p w14:paraId="616AEAB8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Моноблок – 1 шт.</w:t>
            </w:r>
          </w:p>
          <w:p w14:paraId="5DBB7E1E" w14:textId="77777777" w:rsidR="008F2784" w:rsidRDefault="008F2784" w:rsidP="003F30E5">
            <w:pPr>
              <w:ind w:left="57" w:right="57"/>
              <w:rPr>
                <w:bCs/>
                <w:sz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bCs/>
                <w:sz w:val="24"/>
                <w:lang w:val="ru-RU"/>
              </w:rPr>
              <w:t>.</w:t>
            </w:r>
          </w:p>
          <w:p w14:paraId="7CE2269A" w14:textId="77777777" w:rsidR="008F2784" w:rsidRPr="00320AED" w:rsidRDefault="008F2784" w:rsidP="003F30E5">
            <w:pPr>
              <w:ind w:left="57" w:right="57"/>
              <w:rPr>
                <w:bCs/>
                <w:sz w:val="24"/>
                <w:lang w:val="ru-RU"/>
              </w:rPr>
            </w:pPr>
            <w:r w:rsidRPr="00320AED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 инвалидной коляске)</w:t>
            </w:r>
          </w:p>
        </w:tc>
      </w:tr>
      <w:tr w:rsidR="008F2784" w:rsidRPr="009226CB" w14:paraId="71567E50" w14:textId="77777777" w:rsidTr="003F30E5">
        <w:trPr>
          <w:trHeight w:val="20"/>
        </w:trPr>
        <w:tc>
          <w:tcPr>
            <w:tcW w:w="567" w:type="dxa"/>
          </w:tcPr>
          <w:p w14:paraId="2EF4A6DD" w14:textId="77777777" w:rsidR="008F2784" w:rsidRPr="00320AED" w:rsidRDefault="008F2784" w:rsidP="008F2784">
            <w:pPr>
              <w:pStyle w:val="a3"/>
              <w:numPr>
                <w:ilvl w:val="0"/>
                <w:numId w:val="43"/>
              </w:numPr>
              <w:ind w:right="57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3544" w:type="dxa"/>
          </w:tcPr>
          <w:p w14:paraId="7AB24273" w14:textId="77777777" w:rsidR="008F2784" w:rsidRPr="00F07883" w:rsidRDefault="008F2784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rFonts w:eastAsiaTheme="minorEastAsia" w:cs="Times New Roman"/>
                <w:color w:val="000000" w:themeColor="text1"/>
                <w:sz w:val="24"/>
                <w:szCs w:val="24"/>
                <w:lang w:val="ru-RU" w:eastAsia="ru-RU"/>
              </w:rPr>
              <w:t xml:space="preserve">Учебная аудитория № 202 - Помещение для самостоятельной работы </w:t>
            </w:r>
          </w:p>
        </w:tc>
        <w:tc>
          <w:tcPr>
            <w:tcW w:w="5245" w:type="dxa"/>
          </w:tcPr>
          <w:p w14:paraId="23AC31A3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Специализированная мебель:</w:t>
            </w:r>
          </w:p>
          <w:p w14:paraId="1FF8F76F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преподавателя – 1 шт.</w:t>
            </w:r>
          </w:p>
          <w:p w14:paraId="2D392029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преподавателя – 1 шт.</w:t>
            </w:r>
          </w:p>
          <w:p w14:paraId="03939FA3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Стол для обучающихся – 13 шт.</w:t>
            </w:r>
          </w:p>
          <w:p w14:paraId="515FE26B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Стул для обучающихся – 13 шт.</w:t>
            </w:r>
          </w:p>
          <w:p w14:paraId="667DF12B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Доска маркерная – 1 шт.</w:t>
            </w:r>
          </w:p>
          <w:p w14:paraId="0899F7B5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Технические средства обучения:</w:t>
            </w:r>
          </w:p>
          <w:p w14:paraId="15C0A29D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Автоматизированное рабочее место преподавателя: Моноблок HP – 1 шт.</w:t>
            </w:r>
          </w:p>
          <w:p w14:paraId="1A2B1BEE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Ноутбуки, объединенные в локальную сеть: ACER – 13 шт.</w:t>
            </w:r>
          </w:p>
          <w:p w14:paraId="02DB4A76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Мультимедиа проектор CACTUS – 1 шт.</w:t>
            </w:r>
          </w:p>
          <w:p w14:paraId="31C451E8" w14:textId="77777777" w:rsidR="008F2784" w:rsidRPr="00320AED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Микрофонный комплект – 1 шт.</w:t>
            </w:r>
          </w:p>
          <w:p w14:paraId="5386FE3C" w14:textId="77777777" w:rsidR="008F2784" w:rsidRDefault="008F2784" w:rsidP="003F30E5">
            <w:pPr>
              <w:ind w:left="57" w:right="57"/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Подключение к информационно-телекоммуникационной сети «Интернет» и ЭИОС</w:t>
            </w:r>
            <w:r>
              <w:rPr>
                <w:rFonts w:cs="Times New Roman"/>
                <w:color w:val="000000" w:themeColor="text1"/>
                <w:sz w:val="24"/>
                <w:szCs w:val="24"/>
                <w:lang w:val="ru-RU"/>
              </w:rPr>
              <w:t>.</w:t>
            </w:r>
          </w:p>
          <w:p w14:paraId="7CD4232D" w14:textId="77777777" w:rsidR="008F2784" w:rsidRPr="00334B52" w:rsidRDefault="008F2784" w:rsidP="003F30E5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320AED">
              <w:rPr>
                <w:rFonts w:cs="Times New Roman"/>
                <w:sz w:val="24"/>
                <w:szCs w:val="24"/>
                <w:lang w:val="ru-RU"/>
              </w:rPr>
              <w:t>Аудитория приспособлена для использования инвалидами и лицами с ОВЗ: обеспечена возможность доступа в аудиторию, расположенную на втором этаже, размещены элементы комплексной информационной системы для ориентации и навигации инвалидов и лиц с ОВЗ в архитектурном пространстве (информационные наклейки, тактильные средства информации, контрастные ленты и др.), оборудованы рабочие места для лиц с нарушением опорно-двигательного аппарата (на</w:t>
            </w:r>
            <w:r>
              <w:rPr>
                <w:rFonts w:cs="Times New Roman"/>
                <w:sz w:val="24"/>
                <w:szCs w:val="24"/>
                <w:lang w:val="ru-RU"/>
              </w:rPr>
              <w:t xml:space="preserve"> инвалидной коляске)</w:t>
            </w:r>
          </w:p>
        </w:tc>
      </w:tr>
    </w:tbl>
    <w:p w14:paraId="76BEE0B8" w14:textId="30B8FF14" w:rsidR="003C3814" w:rsidRPr="009226CB" w:rsidRDefault="003C3814" w:rsidP="00071647"/>
    <w:p w14:paraId="441E68B3" w14:textId="0F15A677" w:rsidR="00A8399D" w:rsidRPr="009226CB" w:rsidRDefault="00A8399D" w:rsidP="00A8399D">
      <w:pPr>
        <w:ind w:firstLine="708"/>
      </w:pPr>
      <w:r w:rsidRPr="009226CB">
        <w:rPr>
          <w:rFonts w:cs="Times New Roman"/>
          <w:szCs w:val="28"/>
        </w:rPr>
        <w:t>Лицензионное и свободно распространяемое программное обеспечение, в том числе отечественного производства:</w:t>
      </w:r>
    </w:p>
    <w:p w14:paraId="731D4D8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Текст</w:t>
      </w:r>
    </w:p>
    <w:p w14:paraId="4634949A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lastRenderedPageBreak/>
        <w:t>МойОфис презентация</w:t>
      </w:r>
    </w:p>
    <w:p w14:paraId="6A35C051" w14:textId="77777777" w:rsidR="00D22100" w:rsidRDefault="00D22100" w:rsidP="00D22100">
      <w:pPr>
        <w:rPr>
          <w:bCs/>
          <w:szCs w:val="28"/>
        </w:rPr>
      </w:pPr>
      <w:r>
        <w:rPr>
          <w:bCs/>
          <w:szCs w:val="28"/>
        </w:rPr>
        <w:t>МойОфис Таблица</w:t>
      </w:r>
    </w:p>
    <w:p w14:paraId="2B1FE49B" w14:textId="77777777" w:rsidR="00D22100" w:rsidRPr="009E4D76" w:rsidRDefault="00D22100" w:rsidP="00D22100">
      <w:pPr>
        <w:rPr>
          <w:bCs/>
          <w:szCs w:val="28"/>
          <w:lang w:val="en-US"/>
        </w:rPr>
      </w:pPr>
      <w:r w:rsidRPr="009E4D76">
        <w:rPr>
          <w:bCs/>
          <w:szCs w:val="28"/>
          <w:lang w:val="en-US"/>
        </w:rPr>
        <w:t>7</w:t>
      </w:r>
      <w:r>
        <w:rPr>
          <w:bCs/>
          <w:szCs w:val="28"/>
          <w:lang w:val="en-US"/>
        </w:rPr>
        <w:t>Zip</w:t>
      </w:r>
    </w:p>
    <w:p w14:paraId="0191C77C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  <w:lang w:val="en-US"/>
        </w:rPr>
        <w:t>Kaspersky Small Office Security</w:t>
      </w:r>
    </w:p>
    <w:p w14:paraId="509E83DD" w14:textId="77777777" w:rsidR="00D22100" w:rsidRDefault="00D22100" w:rsidP="00D22100">
      <w:pPr>
        <w:rPr>
          <w:bCs/>
          <w:szCs w:val="28"/>
          <w:lang w:val="en-US"/>
        </w:rPr>
      </w:pPr>
      <w:r>
        <w:rPr>
          <w:bCs/>
          <w:szCs w:val="28"/>
        </w:rPr>
        <w:t>Яндекс</w:t>
      </w:r>
      <w:r w:rsidRPr="009E4D76">
        <w:rPr>
          <w:bCs/>
          <w:szCs w:val="28"/>
          <w:lang w:val="en-US"/>
        </w:rPr>
        <w:t xml:space="preserve"> </w:t>
      </w:r>
      <w:r>
        <w:rPr>
          <w:bCs/>
          <w:szCs w:val="28"/>
        </w:rPr>
        <w:t>браузер</w:t>
      </w:r>
    </w:p>
    <w:p w14:paraId="6C358861" w14:textId="77777777" w:rsidR="00D22100" w:rsidRPr="00D24AFE" w:rsidRDefault="00D22100" w:rsidP="00D22100">
      <w:pPr>
        <w:shd w:val="clear" w:color="auto" w:fill="FFFFFF"/>
        <w:rPr>
          <w:color w:val="000000" w:themeColor="text1"/>
          <w:szCs w:val="28"/>
          <w:lang w:val="en-US"/>
        </w:rPr>
      </w:pPr>
      <w:r w:rsidRPr="0043782C">
        <w:rPr>
          <w:color w:val="000000" w:themeColor="text1"/>
          <w:szCs w:val="28"/>
        </w:rPr>
        <w:t>Видеоредактор</w:t>
      </w:r>
      <w:r w:rsidRPr="00D24AFE">
        <w:rPr>
          <w:color w:val="000000" w:themeColor="text1"/>
          <w:szCs w:val="28"/>
          <w:lang w:val="en-US"/>
        </w:rPr>
        <w:t> DaVinci Resolve</w:t>
      </w:r>
    </w:p>
    <w:p w14:paraId="04E60134" w14:textId="5CBDE766" w:rsidR="00A8399D" w:rsidRPr="00D22100" w:rsidRDefault="00D22100" w:rsidP="00D22100">
      <w:pPr>
        <w:rPr>
          <w:bCs/>
          <w:szCs w:val="28"/>
          <w:lang w:val="en-US"/>
        </w:rPr>
      </w:pPr>
      <w:r w:rsidRPr="0043782C">
        <w:rPr>
          <w:color w:val="000000" w:themeColor="text1"/>
          <w:szCs w:val="28"/>
        </w:rPr>
        <w:t>Аудиоредактор</w:t>
      </w:r>
      <w:r w:rsidRPr="00D24AFE">
        <w:rPr>
          <w:color w:val="000000" w:themeColor="text1"/>
          <w:szCs w:val="28"/>
          <w:lang w:val="en-US"/>
        </w:rPr>
        <w:t> Audacity</w:t>
      </w:r>
      <w:r w:rsidRPr="003E4663">
        <w:rPr>
          <w:color w:val="000000" w:themeColor="text1"/>
          <w:szCs w:val="28"/>
          <w:lang w:val="en-US"/>
        </w:rPr>
        <w:t>.</w:t>
      </w:r>
    </w:p>
    <w:p w14:paraId="2742A757" w14:textId="77777777" w:rsidR="00354EBC" w:rsidRPr="00354EBC" w:rsidRDefault="00354EBC" w:rsidP="00354EBC">
      <w:pPr>
        <w:rPr>
          <w:lang w:val="en-US"/>
        </w:rPr>
      </w:pPr>
    </w:p>
    <w:p w14:paraId="60921C68" w14:textId="358CE9D9" w:rsidR="003C3814" w:rsidRPr="009226CB" w:rsidRDefault="00AE5B75" w:rsidP="007830BF">
      <w:pPr>
        <w:pStyle w:val="1"/>
      </w:pPr>
      <w:bookmarkStart w:id="15" w:name="_Toc127522447"/>
      <w:r w:rsidRPr="009226CB">
        <w:t>9. МЕТОДИЧЕСКИЕ УКАЗАНИЯ ДЛЯ ОБУЧАЮЩИХСЯ ПО ИЗУЧЕНИЮ ДИСЦИПЛИНЫ (МОДУЛЯ)</w:t>
      </w:r>
      <w:bookmarkEnd w:id="15"/>
    </w:p>
    <w:p w14:paraId="4AC75F03" w14:textId="77777777" w:rsidR="00A8399D" w:rsidRPr="009226CB" w:rsidRDefault="00A8399D" w:rsidP="00A8399D">
      <w:pPr>
        <w:ind w:firstLine="708"/>
      </w:pPr>
      <w:r w:rsidRPr="009226CB">
        <w:t>Преподавание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6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Федеральным</w:t>
      </w:r>
      <w:r w:rsidRPr="009226CB">
        <w:rPr>
          <w:spacing w:val="-3"/>
        </w:rPr>
        <w:t xml:space="preserve"> </w:t>
      </w:r>
      <w:r w:rsidRPr="009226CB">
        <w:t>государственным</w:t>
      </w:r>
      <w:r w:rsidRPr="009226CB">
        <w:rPr>
          <w:spacing w:val="-3"/>
        </w:rPr>
        <w:t xml:space="preserve"> </w:t>
      </w:r>
      <w:r w:rsidRPr="009226CB">
        <w:t>образовательным</w:t>
      </w:r>
      <w:r w:rsidRPr="009226CB">
        <w:rPr>
          <w:spacing w:val="1"/>
        </w:rPr>
        <w:t xml:space="preserve"> </w:t>
      </w:r>
      <w:r w:rsidRPr="009226CB">
        <w:t>стандартом</w:t>
      </w:r>
      <w:r w:rsidRPr="009226CB">
        <w:rPr>
          <w:spacing w:val="-3"/>
        </w:rPr>
        <w:t xml:space="preserve"> </w:t>
      </w:r>
      <w:r w:rsidRPr="009226CB">
        <w:t>высшего</w:t>
      </w:r>
      <w:r w:rsidRPr="009226CB">
        <w:rPr>
          <w:spacing w:val="-4"/>
        </w:rPr>
        <w:t xml:space="preserve"> </w:t>
      </w:r>
      <w:r w:rsidRPr="009226CB">
        <w:t>образования.</w:t>
      </w:r>
    </w:p>
    <w:p w14:paraId="5D94DD57" w14:textId="77777777" w:rsidR="00A8399D" w:rsidRPr="009226CB" w:rsidRDefault="00A8399D" w:rsidP="00A8399D">
      <w:pPr>
        <w:ind w:firstLine="708"/>
      </w:pPr>
      <w:r w:rsidRPr="009226CB">
        <w:t>Основными</w:t>
      </w:r>
      <w:r w:rsidRPr="009226CB">
        <w:rPr>
          <w:spacing w:val="1"/>
        </w:rPr>
        <w:t xml:space="preserve"> </w:t>
      </w:r>
      <w:r w:rsidRPr="009226CB">
        <w:t>формами</w:t>
      </w:r>
      <w:r w:rsidRPr="009226CB">
        <w:rPr>
          <w:spacing w:val="1"/>
        </w:rPr>
        <w:t xml:space="preserve"> </w:t>
      </w:r>
      <w:r w:rsidRPr="009226CB">
        <w:t>получения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закрепления</w:t>
      </w:r>
      <w:r w:rsidRPr="009226CB">
        <w:rPr>
          <w:spacing w:val="1"/>
        </w:rPr>
        <w:t xml:space="preserve"> </w:t>
      </w:r>
      <w:r w:rsidRPr="009226CB">
        <w:t>знаний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1"/>
        </w:rPr>
        <w:t xml:space="preserve"> </w:t>
      </w:r>
      <w:r w:rsidRPr="009226CB">
        <w:t>данной</w:t>
      </w:r>
      <w:r w:rsidRPr="009226CB">
        <w:rPr>
          <w:spacing w:val="1"/>
        </w:rPr>
        <w:t xml:space="preserve"> </w:t>
      </w:r>
      <w:r w:rsidRPr="009226CB">
        <w:t>дисциплине</w:t>
      </w:r>
      <w:r w:rsidRPr="009226CB">
        <w:rPr>
          <w:spacing w:val="1"/>
        </w:rPr>
        <w:t xml:space="preserve"> </w:t>
      </w:r>
      <w:r w:rsidRPr="009226CB">
        <w:t>(модулю) являются занятия лекционного и семинарского типа, самостоятельная работа</w:t>
      </w:r>
      <w:r w:rsidRPr="009226CB">
        <w:rPr>
          <w:spacing w:val="1"/>
        </w:rPr>
        <w:t xml:space="preserve"> </w:t>
      </w:r>
      <w:r w:rsidRPr="009226CB">
        <w:t>обучающегося,</w:t>
      </w:r>
      <w:r w:rsidRPr="009226CB">
        <w:rPr>
          <w:spacing w:val="-4"/>
        </w:rPr>
        <w:t xml:space="preserve"> </w:t>
      </w:r>
      <w:r w:rsidRPr="009226CB">
        <w:t>в</w:t>
      </w:r>
      <w:r w:rsidRPr="009226CB">
        <w:rPr>
          <w:spacing w:val="-3"/>
        </w:rPr>
        <w:t xml:space="preserve"> </w:t>
      </w:r>
      <w:r w:rsidRPr="009226CB">
        <w:t>том</w:t>
      </w:r>
      <w:r w:rsidRPr="009226CB">
        <w:rPr>
          <w:spacing w:val="1"/>
        </w:rPr>
        <w:t xml:space="preserve"> </w:t>
      </w:r>
      <w:r w:rsidRPr="009226CB">
        <w:t>числе</w:t>
      </w:r>
      <w:r w:rsidRPr="009226CB">
        <w:rPr>
          <w:spacing w:val="-2"/>
        </w:rPr>
        <w:t xml:space="preserve"> </w:t>
      </w:r>
      <w:r w:rsidRPr="009226CB">
        <w:t>под</w:t>
      </w:r>
      <w:r w:rsidRPr="009226CB">
        <w:rPr>
          <w:spacing w:val="-2"/>
        </w:rPr>
        <w:t xml:space="preserve"> </w:t>
      </w:r>
      <w:r w:rsidRPr="009226CB">
        <w:t>руководством</w:t>
      </w:r>
      <w:r w:rsidRPr="009226CB">
        <w:rPr>
          <w:spacing w:val="-8"/>
        </w:rPr>
        <w:t xml:space="preserve"> </w:t>
      </w:r>
      <w:r w:rsidRPr="009226CB">
        <w:t>преподавателя,</w:t>
      </w:r>
      <w:r w:rsidRPr="009226CB">
        <w:rPr>
          <w:spacing w:val="-4"/>
        </w:rPr>
        <w:t xml:space="preserve"> </w:t>
      </w:r>
      <w:r w:rsidRPr="009226CB">
        <w:t>прохождение</w:t>
      </w:r>
      <w:r w:rsidRPr="009226CB">
        <w:rPr>
          <w:spacing w:val="-1"/>
        </w:rPr>
        <w:t xml:space="preserve"> </w:t>
      </w:r>
      <w:r w:rsidRPr="009226CB">
        <w:t>контроля.</w:t>
      </w:r>
    </w:p>
    <w:p w14:paraId="0A15EBD7" w14:textId="6BB9FE09" w:rsidR="001B4223" w:rsidRPr="009226CB" w:rsidRDefault="00A8399D" w:rsidP="001B4223">
      <w:pPr>
        <w:ind w:firstLine="708"/>
        <w:rPr>
          <w:rFonts w:cs="Times New Roman"/>
          <w:bCs/>
          <w:szCs w:val="28"/>
        </w:rPr>
      </w:pPr>
      <w:r w:rsidRPr="009226CB">
        <w:t xml:space="preserve">Учебный материал по дисциплине (модулю) разделен на </w:t>
      </w:r>
      <w:r w:rsidR="00BA3658">
        <w:t>один</w:t>
      </w:r>
      <w:r w:rsidRPr="009226CB">
        <w:t xml:space="preserve"> раздел</w:t>
      </w:r>
      <w:r w:rsidR="00BA3658">
        <w:t xml:space="preserve"> – Микробиология.</w:t>
      </w:r>
    </w:p>
    <w:p w14:paraId="2A180498" w14:textId="77777777" w:rsidR="00A8399D" w:rsidRPr="009226CB" w:rsidRDefault="00A8399D" w:rsidP="00A8399D">
      <w:pPr>
        <w:ind w:firstLine="708"/>
      </w:pP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дисциплины</w:t>
      </w:r>
      <w:r w:rsidRPr="009226CB">
        <w:rPr>
          <w:spacing w:val="1"/>
        </w:rPr>
        <w:t xml:space="preserve"> </w:t>
      </w:r>
      <w:r w:rsidRPr="009226CB">
        <w:t>(модуля)</w:t>
      </w:r>
      <w:r w:rsidRPr="009226CB">
        <w:rPr>
          <w:spacing w:val="1"/>
        </w:rPr>
        <w:t xml:space="preserve"> </w:t>
      </w:r>
      <w:r w:rsidRPr="009226CB">
        <w:t>согласно</w:t>
      </w:r>
      <w:r w:rsidRPr="009226CB">
        <w:rPr>
          <w:spacing w:val="1"/>
        </w:rPr>
        <w:t xml:space="preserve"> </w:t>
      </w:r>
      <w:r w:rsidRPr="009226CB">
        <w:t>учебному</w:t>
      </w:r>
      <w:r w:rsidRPr="009226CB">
        <w:rPr>
          <w:spacing w:val="1"/>
        </w:rPr>
        <w:t xml:space="preserve"> </w:t>
      </w:r>
      <w:r w:rsidRPr="009226CB">
        <w:t>плану</w:t>
      </w:r>
      <w:r w:rsidRPr="009226CB">
        <w:rPr>
          <w:spacing w:val="1"/>
        </w:rPr>
        <w:t xml:space="preserve"> </w:t>
      </w:r>
      <w:r w:rsidRPr="009226CB">
        <w:t>предполагает</w:t>
      </w:r>
      <w:r w:rsidRPr="009226CB">
        <w:rPr>
          <w:spacing w:val="1"/>
        </w:rPr>
        <w:t xml:space="preserve"> </w:t>
      </w:r>
      <w:r w:rsidRPr="009226CB">
        <w:t>самостоятельную</w:t>
      </w:r>
      <w:r w:rsidRPr="009226CB">
        <w:rPr>
          <w:spacing w:val="1"/>
        </w:rPr>
        <w:t xml:space="preserve"> </w:t>
      </w:r>
      <w:r w:rsidRPr="009226CB">
        <w:t>работу</w:t>
      </w:r>
      <w:r w:rsidRPr="009226CB">
        <w:rPr>
          <w:spacing w:val="1"/>
        </w:rPr>
        <w:t xml:space="preserve"> </w:t>
      </w:r>
      <w:r w:rsidRPr="009226CB">
        <w:t>обучающихся.</w:t>
      </w:r>
      <w:r w:rsidRPr="009226CB">
        <w:rPr>
          <w:spacing w:val="1"/>
        </w:rPr>
        <w:t xml:space="preserve"> </w:t>
      </w:r>
      <w:r w:rsidRPr="009226CB">
        <w:t>Самостоятельная</w:t>
      </w:r>
      <w:r w:rsidRPr="009226CB">
        <w:rPr>
          <w:spacing w:val="1"/>
        </w:rPr>
        <w:t xml:space="preserve"> </w:t>
      </w:r>
      <w:r w:rsidRPr="009226CB">
        <w:t>работа</w:t>
      </w:r>
      <w:r w:rsidRPr="009226CB">
        <w:rPr>
          <w:spacing w:val="1"/>
        </w:rPr>
        <w:t xml:space="preserve"> </w:t>
      </w:r>
      <w:r w:rsidRPr="009226CB">
        <w:t>включает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себя</w:t>
      </w:r>
      <w:r w:rsidRPr="009226CB">
        <w:rPr>
          <w:spacing w:val="1"/>
        </w:rPr>
        <w:t xml:space="preserve"> </w:t>
      </w:r>
      <w:r w:rsidRPr="009226CB">
        <w:t>изучение</w:t>
      </w:r>
      <w:r w:rsidRPr="009226CB">
        <w:rPr>
          <w:spacing w:val="1"/>
        </w:rPr>
        <w:t xml:space="preserve"> </w:t>
      </w:r>
      <w:r w:rsidRPr="009226CB">
        <w:t>учебной,</w:t>
      </w:r>
      <w:r w:rsidRPr="009226CB">
        <w:rPr>
          <w:spacing w:val="1"/>
        </w:rPr>
        <w:t xml:space="preserve"> </w:t>
      </w:r>
      <w:r w:rsidRPr="009226CB">
        <w:t>учебно-методической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специальной</w:t>
      </w:r>
      <w:r w:rsidRPr="009226CB">
        <w:rPr>
          <w:spacing w:val="1"/>
        </w:rPr>
        <w:t xml:space="preserve"> </w:t>
      </w:r>
      <w:r w:rsidRPr="009226CB">
        <w:t>литературы,</w:t>
      </w:r>
      <w:r w:rsidRPr="009226CB">
        <w:rPr>
          <w:spacing w:val="1"/>
        </w:rPr>
        <w:t xml:space="preserve"> </w:t>
      </w:r>
      <w:r w:rsidRPr="009226CB">
        <w:t>её</w:t>
      </w:r>
      <w:r w:rsidRPr="009226CB">
        <w:rPr>
          <w:spacing w:val="1"/>
        </w:rPr>
        <w:t xml:space="preserve"> </w:t>
      </w:r>
      <w:r w:rsidRPr="009226CB">
        <w:t>конспектирование,</w:t>
      </w:r>
      <w:r w:rsidRPr="009226CB">
        <w:rPr>
          <w:spacing w:val="1"/>
        </w:rPr>
        <w:t xml:space="preserve"> </w:t>
      </w:r>
      <w:r w:rsidRPr="009226CB">
        <w:t>подготовку</w:t>
      </w:r>
      <w:r w:rsidRPr="009226CB">
        <w:rPr>
          <w:spacing w:val="1"/>
        </w:rPr>
        <w:t xml:space="preserve"> </w:t>
      </w:r>
      <w:r w:rsidRPr="009226CB">
        <w:t>к</w:t>
      </w:r>
      <w:r w:rsidRPr="009226CB">
        <w:rPr>
          <w:spacing w:val="1"/>
        </w:rPr>
        <w:t xml:space="preserve"> </w:t>
      </w:r>
      <w:r w:rsidRPr="009226CB">
        <w:t>семинарам</w:t>
      </w:r>
      <w:r w:rsidRPr="009226CB">
        <w:rPr>
          <w:spacing w:val="1"/>
        </w:rPr>
        <w:t xml:space="preserve"> </w:t>
      </w:r>
      <w:r w:rsidRPr="009226CB">
        <w:t>(практическим</w:t>
      </w:r>
      <w:r w:rsidRPr="009226CB">
        <w:rPr>
          <w:spacing w:val="1"/>
        </w:rPr>
        <w:t xml:space="preserve"> </w:t>
      </w:r>
      <w:r w:rsidRPr="009226CB">
        <w:t>занятиям),</w:t>
      </w:r>
      <w:r w:rsidRPr="009226CB">
        <w:rPr>
          <w:spacing w:val="1"/>
        </w:rPr>
        <w:t xml:space="preserve"> </w:t>
      </w:r>
      <w:r w:rsidRPr="009226CB">
        <w:t>текущему</w:t>
      </w:r>
      <w:r w:rsidRPr="009226CB">
        <w:rPr>
          <w:spacing w:val="1"/>
        </w:rPr>
        <w:t xml:space="preserve"> </w:t>
      </w:r>
      <w:r w:rsidRPr="009226CB">
        <w:t>контролю успеваемости и</w:t>
      </w:r>
      <w:r w:rsidRPr="009226CB">
        <w:rPr>
          <w:spacing w:val="3"/>
        </w:rPr>
        <w:t xml:space="preserve"> </w:t>
      </w:r>
      <w:r w:rsidRPr="009226CB">
        <w:t>промежуточной</w:t>
      </w:r>
      <w:r w:rsidRPr="009226CB">
        <w:rPr>
          <w:spacing w:val="-3"/>
        </w:rPr>
        <w:t xml:space="preserve"> </w:t>
      </w:r>
      <w:r w:rsidRPr="009226CB">
        <w:t>аттестации</w:t>
      </w:r>
      <w:r w:rsidRPr="009226CB">
        <w:rPr>
          <w:spacing w:val="2"/>
        </w:rPr>
        <w:t xml:space="preserve"> </w:t>
      </w:r>
      <w:r w:rsidRPr="009226CB">
        <w:t>(зачету).</w:t>
      </w:r>
    </w:p>
    <w:p w14:paraId="0144A273" w14:textId="77777777" w:rsidR="00AF494D" w:rsidRPr="00CF60E3" w:rsidRDefault="00AF494D" w:rsidP="00AF494D">
      <w:pPr>
        <w:ind w:firstLine="708"/>
      </w:pPr>
      <w:r w:rsidRPr="00CF60E3">
        <w:t>Текущий</w:t>
      </w:r>
      <w:r w:rsidRPr="00CF60E3">
        <w:rPr>
          <w:spacing w:val="1"/>
        </w:rPr>
        <w:t xml:space="preserve"> </w:t>
      </w:r>
      <w:r w:rsidRPr="00CF60E3">
        <w:t>контроль</w:t>
      </w:r>
      <w:r w:rsidRPr="00CF60E3">
        <w:rPr>
          <w:spacing w:val="1"/>
        </w:rPr>
        <w:t xml:space="preserve"> </w:t>
      </w:r>
      <w:r w:rsidRPr="00CF60E3">
        <w:t>успеваемости</w:t>
      </w:r>
      <w:r w:rsidRPr="00CF60E3">
        <w:rPr>
          <w:spacing w:val="1"/>
        </w:rPr>
        <w:t xml:space="preserve"> </w:t>
      </w:r>
      <w:r w:rsidRPr="00CF60E3">
        <w:t>по</w:t>
      </w:r>
      <w:r w:rsidRPr="00CF60E3">
        <w:rPr>
          <w:spacing w:val="1"/>
        </w:rPr>
        <w:t xml:space="preserve"> </w:t>
      </w:r>
      <w:r w:rsidRPr="00CF60E3">
        <w:t>дисциплине</w:t>
      </w:r>
      <w:r w:rsidRPr="00CF60E3">
        <w:rPr>
          <w:spacing w:val="1"/>
        </w:rPr>
        <w:t xml:space="preserve"> </w:t>
      </w:r>
      <w:r w:rsidRPr="00CF60E3">
        <w:t>(модулю)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промежуточная</w:t>
      </w:r>
      <w:r w:rsidRPr="00CF60E3">
        <w:rPr>
          <w:spacing w:val="1"/>
        </w:rPr>
        <w:t xml:space="preserve"> </w:t>
      </w:r>
      <w:r w:rsidRPr="00CF60E3">
        <w:t>аттестация</w:t>
      </w:r>
      <w:r w:rsidRPr="00CF60E3">
        <w:rPr>
          <w:spacing w:val="1"/>
        </w:rPr>
        <w:t xml:space="preserve"> </w:t>
      </w:r>
      <w:r w:rsidRPr="00CF60E3">
        <w:t>осуществляются</w:t>
      </w:r>
      <w:r w:rsidRPr="00CF60E3">
        <w:rPr>
          <w:spacing w:val="1"/>
        </w:rPr>
        <w:t xml:space="preserve"> </w:t>
      </w:r>
      <w:r w:rsidRPr="00CF60E3">
        <w:t>в</w:t>
      </w:r>
      <w:r w:rsidRPr="00CF60E3">
        <w:rPr>
          <w:spacing w:val="1"/>
        </w:rPr>
        <w:t xml:space="preserve"> </w:t>
      </w:r>
      <w:r w:rsidRPr="00CF60E3">
        <w:t>соответствии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>
        <w:rPr>
          <w:spacing w:val="1"/>
        </w:rPr>
        <w:t>Положением о текущем контроле успеваемости и промежуточной аттестации обучающихся.</w:t>
      </w:r>
    </w:p>
    <w:p w14:paraId="4118B6AC" w14:textId="77777777" w:rsidR="00AF494D" w:rsidRPr="00CF60E3" w:rsidRDefault="00AF494D" w:rsidP="00AF494D">
      <w:pPr>
        <w:ind w:firstLine="708"/>
      </w:pPr>
      <w:r w:rsidRPr="00CF60E3">
        <w:t xml:space="preserve">Наличие в </w:t>
      </w:r>
      <w:r>
        <w:t>АНО ВО «МедСкиллс»</w:t>
      </w:r>
      <w:r w:rsidRPr="00CF60E3">
        <w:t xml:space="preserve"> электронной информационно-образовательной среды, а</w:t>
      </w:r>
      <w:r w:rsidRPr="00CF60E3">
        <w:rPr>
          <w:spacing w:val="1"/>
        </w:rPr>
        <w:t xml:space="preserve"> </w:t>
      </w:r>
      <w:r w:rsidRPr="00CF60E3">
        <w:t>также электронных образовательных ресурсов позволяет изучать дисциплину (модуль)</w:t>
      </w:r>
      <w:r w:rsidRPr="00CF60E3">
        <w:rPr>
          <w:spacing w:val="1"/>
        </w:rPr>
        <w:t xml:space="preserve"> </w:t>
      </w:r>
      <w:r w:rsidRPr="00CF60E3">
        <w:t>инвалидам</w:t>
      </w:r>
      <w:r w:rsidRPr="00CF60E3">
        <w:rPr>
          <w:spacing w:val="2"/>
        </w:rPr>
        <w:t xml:space="preserve"> </w:t>
      </w:r>
      <w:r w:rsidRPr="00CF60E3">
        <w:t>и</w:t>
      </w:r>
      <w:r w:rsidRPr="00CF60E3">
        <w:rPr>
          <w:spacing w:val="-2"/>
        </w:rPr>
        <w:t xml:space="preserve"> </w:t>
      </w:r>
      <w:r w:rsidRPr="00CF60E3">
        <w:t>лицам</w:t>
      </w:r>
      <w:r w:rsidRPr="00CF60E3">
        <w:rPr>
          <w:spacing w:val="3"/>
        </w:rPr>
        <w:t xml:space="preserve"> </w:t>
      </w:r>
      <w:r w:rsidRPr="00CF60E3">
        <w:t>с</w:t>
      </w:r>
      <w:r w:rsidRPr="00CF60E3">
        <w:rPr>
          <w:spacing w:val="-4"/>
        </w:rPr>
        <w:t xml:space="preserve"> </w:t>
      </w:r>
      <w:r w:rsidRPr="00CF60E3">
        <w:t>ОВЗ.</w:t>
      </w:r>
    </w:p>
    <w:p w14:paraId="742EC1AC" w14:textId="6C24B45B" w:rsidR="003C3814" w:rsidRPr="009226CB" w:rsidRDefault="00AF494D" w:rsidP="00AF494D">
      <w:pPr>
        <w:ind w:firstLine="708"/>
      </w:pPr>
      <w:r w:rsidRPr="00CF60E3">
        <w:t>Особенности</w:t>
      </w:r>
      <w:r w:rsidRPr="00CF60E3">
        <w:rPr>
          <w:spacing w:val="1"/>
        </w:rPr>
        <w:t xml:space="preserve"> </w:t>
      </w:r>
      <w:r w:rsidRPr="00CF60E3">
        <w:t>изучения</w:t>
      </w:r>
      <w:r w:rsidRPr="00CF60E3">
        <w:rPr>
          <w:spacing w:val="1"/>
        </w:rPr>
        <w:t xml:space="preserve"> </w:t>
      </w:r>
      <w:r w:rsidRPr="00CF60E3">
        <w:t>дисциплины</w:t>
      </w:r>
      <w:r w:rsidRPr="00CF60E3">
        <w:rPr>
          <w:spacing w:val="1"/>
        </w:rPr>
        <w:t xml:space="preserve"> </w:t>
      </w:r>
      <w:r w:rsidRPr="00CF60E3">
        <w:t>(модуля)</w:t>
      </w:r>
      <w:r w:rsidRPr="00CF60E3">
        <w:rPr>
          <w:spacing w:val="1"/>
        </w:rPr>
        <w:t xml:space="preserve"> </w:t>
      </w:r>
      <w:r w:rsidRPr="00CF60E3">
        <w:t>инвалидами</w:t>
      </w:r>
      <w:r w:rsidRPr="00CF60E3">
        <w:rPr>
          <w:spacing w:val="1"/>
        </w:rPr>
        <w:t xml:space="preserve"> </w:t>
      </w:r>
      <w:r w:rsidRPr="00CF60E3">
        <w:t>и</w:t>
      </w:r>
      <w:r w:rsidRPr="00CF60E3">
        <w:rPr>
          <w:spacing w:val="1"/>
        </w:rPr>
        <w:t xml:space="preserve"> </w:t>
      </w:r>
      <w:r w:rsidRPr="00CF60E3">
        <w:t>лицами</w:t>
      </w:r>
      <w:r w:rsidRPr="00CF60E3">
        <w:rPr>
          <w:spacing w:val="1"/>
        </w:rPr>
        <w:t xml:space="preserve"> </w:t>
      </w:r>
      <w:r w:rsidRPr="00CF60E3">
        <w:t>с</w:t>
      </w:r>
      <w:r w:rsidRPr="00CF60E3">
        <w:rPr>
          <w:spacing w:val="1"/>
        </w:rPr>
        <w:t xml:space="preserve"> </w:t>
      </w:r>
      <w:r w:rsidRPr="00CF60E3">
        <w:t>ОВЗ</w:t>
      </w:r>
      <w:r w:rsidRPr="00CF60E3">
        <w:rPr>
          <w:spacing w:val="-57"/>
        </w:rPr>
        <w:t xml:space="preserve"> </w:t>
      </w:r>
      <w:r w:rsidRPr="00CF60E3">
        <w:t>определены в Положении об организации получения образования для инвалидов и лиц с</w:t>
      </w:r>
      <w:r w:rsidRPr="00CF60E3">
        <w:rPr>
          <w:spacing w:val="1"/>
        </w:rPr>
        <w:t xml:space="preserve"> </w:t>
      </w:r>
      <w:r w:rsidRPr="00CF60E3">
        <w:t>ограниченными</w:t>
      </w:r>
      <w:r w:rsidRPr="00CF60E3">
        <w:rPr>
          <w:spacing w:val="-3"/>
        </w:rPr>
        <w:t xml:space="preserve"> </w:t>
      </w:r>
      <w:r w:rsidRPr="00CF60E3">
        <w:t>возможностями</w:t>
      </w:r>
      <w:r w:rsidRPr="00CF60E3">
        <w:rPr>
          <w:spacing w:val="-2"/>
        </w:rPr>
        <w:t xml:space="preserve"> </w:t>
      </w:r>
      <w:r w:rsidRPr="00CF60E3">
        <w:t>здоровья.</w:t>
      </w:r>
    </w:p>
    <w:p w14:paraId="719DB91B" w14:textId="77777777" w:rsidR="003C3814" w:rsidRPr="009226CB" w:rsidRDefault="003C3814" w:rsidP="00071647"/>
    <w:p w14:paraId="6058ACED" w14:textId="2182AC0E" w:rsidR="003C3814" w:rsidRPr="009226CB" w:rsidRDefault="00AE5B75" w:rsidP="007830BF">
      <w:pPr>
        <w:pStyle w:val="1"/>
      </w:pPr>
      <w:bookmarkStart w:id="16" w:name="_Toc127522448"/>
      <w:r w:rsidRPr="009226CB">
        <w:t>10. МЕТОДИЧЕСКИЕ РЕКОМЕНДАЦИИ ПРЕПОДАВАТЕЛЮ ПО ОРГАНИЗАЦИИ УЧЕБНОГО ПРОЦЕССА ПО ДИСЦИПЛИНЕ (МОДУЛЮ)</w:t>
      </w:r>
      <w:bookmarkEnd w:id="16"/>
    </w:p>
    <w:p w14:paraId="1C850E1D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Преподавание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осуществляется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соответствии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Федеральными государственными образовательными стандартами высшего образования,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5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компетентностного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подхода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обучению.</w:t>
      </w:r>
    </w:p>
    <w:p w14:paraId="377B3EC9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рекомендуется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использовать</w:t>
      </w:r>
      <w:r w:rsidRPr="009226CB">
        <w:rPr>
          <w:spacing w:val="60"/>
          <w:szCs w:val="28"/>
        </w:rPr>
        <w:t xml:space="preserve"> </w:t>
      </w:r>
      <w:r w:rsidRPr="009226CB">
        <w:rPr>
          <w:szCs w:val="28"/>
        </w:rPr>
        <w:t>следующий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набор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средств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способов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обучения:</w:t>
      </w:r>
    </w:p>
    <w:p w14:paraId="0E246D1B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рекомендуемую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основную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дополнительную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литературу;</w:t>
      </w:r>
    </w:p>
    <w:p w14:paraId="267A4E3F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задания для подготовки к семинарам (практическим занятиям) – вопросы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обсуждения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др.;</w:t>
      </w:r>
    </w:p>
    <w:p w14:paraId="3D188B86" w14:textId="77777777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lastRenderedPageBreak/>
        <w:t>задания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текущего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(задания</w:t>
      </w:r>
      <w:r w:rsidRPr="009226CB">
        <w:rPr>
          <w:spacing w:val="61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самостоятельной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работы</w:t>
      </w:r>
      <w:r w:rsidRPr="009226CB">
        <w:rPr>
          <w:spacing w:val="-5"/>
          <w:szCs w:val="28"/>
        </w:rPr>
        <w:t xml:space="preserve"> </w:t>
      </w:r>
      <w:r w:rsidRPr="009226CB">
        <w:rPr>
          <w:szCs w:val="28"/>
        </w:rPr>
        <w:t>обучающихся);</w:t>
      </w:r>
    </w:p>
    <w:p w14:paraId="1EECD0CF" w14:textId="409E93DC" w:rsidR="003C3814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вопросы и задания для подготовки к промежуточной аттестации по итогам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(модуля),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позволяющие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оценить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знания,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умения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уровень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приобретенных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компетенций.</w:t>
      </w:r>
    </w:p>
    <w:p w14:paraId="37937CE4" w14:textId="2BDD39BE" w:rsidR="00A8399D" w:rsidRPr="009226CB" w:rsidRDefault="00A8399D" w:rsidP="00A8399D">
      <w:pPr>
        <w:ind w:firstLine="708"/>
        <w:rPr>
          <w:szCs w:val="28"/>
        </w:rPr>
      </w:pPr>
      <w:r w:rsidRPr="009226CB">
        <w:rPr>
          <w:szCs w:val="28"/>
        </w:rPr>
        <w:t>При проведении занятий лекционного и семинарского типа необходимо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строго</w:t>
      </w:r>
      <w:r w:rsidRPr="009226CB">
        <w:rPr>
          <w:spacing w:val="48"/>
          <w:szCs w:val="28"/>
        </w:rPr>
        <w:t xml:space="preserve"> </w:t>
      </w:r>
      <w:r w:rsidRPr="009226CB">
        <w:rPr>
          <w:szCs w:val="28"/>
        </w:rPr>
        <w:t>придерживаться</w:t>
      </w:r>
      <w:r w:rsidRPr="009226CB">
        <w:rPr>
          <w:spacing w:val="56"/>
          <w:szCs w:val="28"/>
        </w:rPr>
        <w:t xml:space="preserve"> </w:t>
      </w:r>
      <w:r w:rsidRPr="009226CB">
        <w:rPr>
          <w:szCs w:val="28"/>
        </w:rPr>
        <w:t>учебно-тематического плана дисциплины (модуля), приведенного в разделе 4 данного документа. 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уделить внимание рассмотрению вопросов и заданий, включенных в оценочные задания,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 необходимости,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аналогичные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задачи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объяснением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алгоритма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решения.</w:t>
      </w:r>
    </w:p>
    <w:p w14:paraId="7BC728D9" w14:textId="4FD682CE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Следует обратить внимание обучающихся на то, что для успешной подготовки к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текущему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контролю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успеваемости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промежуточной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аттестации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нужно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изучить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материалы</w:t>
      </w:r>
      <w:r w:rsidRPr="009226CB">
        <w:rPr>
          <w:spacing w:val="11"/>
          <w:szCs w:val="28"/>
        </w:rPr>
        <w:t xml:space="preserve"> </w:t>
      </w:r>
      <w:r w:rsidRPr="009226CB">
        <w:rPr>
          <w:szCs w:val="28"/>
        </w:rPr>
        <w:t>основной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дополнительной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литературы,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список</w:t>
      </w:r>
      <w:r w:rsidRPr="009226CB">
        <w:rPr>
          <w:spacing w:val="8"/>
          <w:szCs w:val="28"/>
        </w:rPr>
        <w:t xml:space="preserve"> </w:t>
      </w:r>
      <w:r w:rsidRPr="009226CB">
        <w:rPr>
          <w:szCs w:val="28"/>
        </w:rPr>
        <w:t>которых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приведен</w:t>
      </w:r>
      <w:r w:rsidRPr="009226CB">
        <w:rPr>
          <w:spacing w:val="10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12"/>
          <w:szCs w:val="28"/>
        </w:rPr>
        <w:t xml:space="preserve"> </w:t>
      </w:r>
      <w:r w:rsidRPr="009226CB">
        <w:rPr>
          <w:szCs w:val="28"/>
        </w:rPr>
        <w:t>разделе</w:t>
      </w:r>
      <w:r w:rsidRPr="009226CB">
        <w:rPr>
          <w:spacing w:val="-58"/>
          <w:szCs w:val="28"/>
        </w:rPr>
        <w:t xml:space="preserve"> </w:t>
      </w:r>
      <w:r w:rsidRPr="009226CB">
        <w:rPr>
          <w:szCs w:val="28"/>
        </w:rPr>
        <w:t>7 данной рабочей программы дисциплины (модуля) и иные источники, рекомендованные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подразделах</w:t>
      </w:r>
      <w:r w:rsidRPr="009226CB">
        <w:rPr>
          <w:spacing w:val="49"/>
          <w:szCs w:val="28"/>
        </w:rPr>
        <w:t xml:space="preserve"> </w:t>
      </w:r>
      <w:r w:rsidRPr="009226CB">
        <w:rPr>
          <w:szCs w:val="28"/>
        </w:rPr>
        <w:t>«Перечень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ресурсов</w:t>
      </w:r>
      <w:r w:rsidRPr="009226CB">
        <w:rPr>
          <w:spacing w:val="51"/>
          <w:szCs w:val="28"/>
        </w:rPr>
        <w:t xml:space="preserve"> </w:t>
      </w:r>
      <w:r w:rsidRPr="009226CB">
        <w:rPr>
          <w:szCs w:val="28"/>
        </w:rPr>
        <w:t>информационно-телекоммуникационной</w:t>
      </w:r>
      <w:r w:rsidRPr="009226CB">
        <w:rPr>
          <w:spacing w:val="50"/>
          <w:szCs w:val="28"/>
        </w:rPr>
        <w:t xml:space="preserve"> </w:t>
      </w:r>
      <w:r w:rsidRPr="009226CB">
        <w:rPr>
          <w:szCs w:val="28"/>
        </w:rPr>
        <w:t>сети</w:t>
      </w:r>
      <w:r w:rsidR="0082046C" w:rsidRPr="009226CB">
        <w:rPr>
          <w:szCs w:val="28"/>
        </w:rPr>
        <w:t xml:space="preserve"> </w:t>
      </w:r>
      <w:r w:rsidRPr="009226CB">
        <w:rPr>
          <w:szCs w:val="28"/>
        </w:rPr>
        <w:t>«Интернет» и «Перечень профессиональных баз данных и информационных справочных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систем»,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необходимых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для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изучения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дисциплины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(модуля).</w:t>
      </w:r>
    </w:p>
    <w:p w14:paraId="1E9B3790" w14:textId="102FCA0D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Текущий контроль успеваемости и промежуточная аттестация осуществляются 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 xml:space="preserve">соответствии с </w:t>
      </w:r>
      <w:r w:rsidR="004244B4">
        <w:rPr>
          <w:spacing w:val="1"/>
        </w:rPr>
        <w:t>Положением о текущем контроле успеваемости и промежуточной аттестации обучающихся</w:t>
      </w:r>
      <w:r w:rsidRPr="009226CB">
        <w:rPr>
          <w:szCs w:val="28"/>
        </w:rPr>
        <w:t>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устанавливающим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 проведения промежуточной аттестации, ее периодичность и систему оценок, 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которыми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ознакомить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на первом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занятии</w:t>
      </w:r>
      <w:r w:rsidR="0082046C" w:rsidRPr="009226CB">
        <w:rPr>
          <w:szCs w:val="28"/>
        </w:rPr>
        <w:t>.</w:t>
      </w:r>
    </w:p>
    <w:p w14:paraId="1A72B3EF" w14:textId="040B1F66" w:rsidR="00A8399D" w:rsidRPr="009226CB" w:rsidRDefault="00A8399D" w:rsidP="0082046C">
      <w:pPr>
        <w:ind w:firstLine="708"/>
        <w:rPr>
          <w:szCs w:val="28"/>
        </w:rPr>
      </w:pPr>
      <w:r w:rsidRPr="009226CB">
        <w:rPr>
          <w:szCs w:val="28"/>
        </w:rPr>
        <w:t>Инновационные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формы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занятий: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проведении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учебных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занятий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необходимо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обеспечить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обучающихся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навыков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командной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работы,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межличностной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коммуникации,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принятия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решений,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развитие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лидерских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качеств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на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основе инновационных (интерактивных) занятий: групповых дискуссий, ролевых игр,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тренингов,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анализа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ситуаций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имитационных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моделей,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преподавания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дисциплин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(модулей) в форме курсов, составленных на основе результатов научных исследований</w:t>
      </w:r>
      <w:r w:rsidR="0082046C" w:rsidRPr="009226CB">
        <w:rPr>
          <w:szCs w:val="28"/>
        </w:rPr>
        <w:t xml:space="preserve">, </w:t>
      </w:r>
      <w:r w:rsidRPr="009226CB">
        <w:rPr>
          <w:szCs w:val="28"/>
        </w:rPr>
        <w:t>в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числе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с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учетом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региональных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особенностей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профессиональной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деятельности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выпускников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потребностей работодателей)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т.п.</w:t>
      </w:r>
    </w:p>
    <w:p w14:paraId="7D62A833" w14:textId="4CDBAB3B" w:rsidR="00A8399D" w:rsidRPr="009226CB" w:rsidRDefault="00A8399D" w:rsidP="00A8399D"/>
    <w:p w14:paraId="2244D645" w14:textId="45DCD4C1" w:rsidR="00A8399D" w:rsidRPr="009226CB" w:rsidRDefault="00A8399D" w:rsidP="00A8399D"/>
    <w:p w14:paraId="43DAD917" w14:textId="77777777" w:rsidR="00A8399D" w:rsidRPr="009226CB" w:rsidRDefault="00A8399D" w:rsidP="00A8399D"/>
    <w:p w14:paraId="4042A935" w14:textId="2DAFF703" w:rsidR="003C3814" w:rsidRPr="009226CB" w:rsidRDefault="003C3814" w:rsidP="007830BF">
      <w:pPr>
        <w:pStyle w:val="1"/>
        <w:pageBreakBefore/>
        <w:jc w:val="right"/>
        <w:rPr>
          <w:b w:val="0"/>
          <w:bCs w:val="0"/>
        </w:rPr>
      </w:pPr>
      <w:bookmarkStart w:id="17" w:name="_Toc127522449"/>
      <w:r w:rsidRPr="009226CB">
        <w:rPr>
          <w:b w:val="0"/>
          <w:bCs w:val="0"/>
        </w:rPr>
        <w:lastRenderedPageBreak/>
        <w:t>Приложение 1</w:t>
      </w:r>
      <w:bookmarkEnd w:id="17"/>
    </w:p>
    <w:p w14:paraId="52A406A7" w14:textId="2A8A8CC0" w:rsidR="00C43108" w:rsidRPr="009226CB" w:rsidRDefault="00C43108" w:rsidP="007830BF">
      <w:pPr>
        <w:pStyle w:val="1"/>
        <w:jc w:val="right"/>
        <w:rPr>
          <w:b w:val="0"/>
          <w:bCs w:val="0"/>
        </w:rPr>
      </w:pPr>
      <w:bookmarkStart w:id="18" w:name="_Toc127522450"/>
      <w:r w:rsidRPr="009226CB">
        <w:rPr>
          <w:b w:val="0"/>
          <w:bCs w:val="0"/>
        </w:rPr>
        <w:t>к рабочей программе по дисциплине (модулю)</w:t>
      </w:r>
      <w:bookmarkEnd w:id="18"/>
    </w:p>
    <w:p w14:paraId="782798E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024F0C9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5560F01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555FBDF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FB3359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BAAF37E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4C42D6C6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DB2B8A4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2155C850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7F903C2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B0A3598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3DB44F37" w14:textId="79DEEEA0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ОЦЕНОЧНЫЕ СРЕДС</w:t>
      </w:r>
      <w:r w:rsidR="000F7537">
        <w:rPr>
          <w:rFonts w:cs="Times New Roman"/>
          <w:b/>
          <w:bCs/>
          <w:szCs w:val="28"/>
        </w:rPr>
        <w:t>Т</w:t>
      </w:r>
      <w:r w:rsidRPr="009226CB">
        <w:rPr>
          <w:rFonts w:cs="Times New Roman"/>
          <w:b/>
          <w:bCs/>
          <w:szCs w:val="28"/>
        </w:rPr>
        <w:t>ВА ПО ДИСЦИПЛИНЕ (МОДУЛЮ)</w:t>
      </w:r>
    </w:p>
    <w:p w14:paraId="494FC20D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5FD091F2" w14:textId="77777777" w:rsidR="00B429DB" w:rsidRPr="009226CB" w:rsidRDefault="00B429DB" w:rsidP="00B429DB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>Б.1.О.1.</w:t>
      </w:r>
      <w:r>
        <w:rPr>
          <w:rFonts w:cs="Times New Roman"/>
          <w:b/>
          <w:bCs/>
          <w:szCs w:val="28"/>
        </w:rPr>
        <w:t>5</w:t>
      </w:r>
      <w:r w:rsidRPr="009226CB">
        <w:rPr>
          <w:rFonts w:cs="Times New Roman"/>
          <w:b/>
          <w:bCs/>
          <w:szCs w:val="28"/>
        </w:rPr>
        <w:t xml:space="preserve">. </w:t>
      </w:r>
      <w:r>
        <w:rPr>
          <w:rFonts w:cs="Times New Roman"/>
          <w:b/>
          <w:bCs/>
          <w:szCs w:val="28"/>
        </w:rPr>
        <w:t>МИКРОБИОЛОГИЯ</w:t>
      </w:r>
    </w:p>
    <w:p w14:paraId="54B7708C" w14:textId="2DC4EC18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</w:p>
    <w:p w14:paraId="76A2324D" w14:textId="77777777" w:rsidR="00E24DB1" w:rsidRPr="009226CB" w:rsidRDefault="00E24DB1" w:rsidP="00C43108">
      <w:pPr>
        <w:jc w:val="center"/>
        <w:rPr>
          <w:rFonts w:cs="Times New Roman"/>
          <w:b/>
          <w:bCs/>
          <w:szCs w:val="28"/>
        </w:rPr>
      </w:pPr>
    </w:p>
    <w:p w14:paraId="1C6599FB" w14:textId="77777777" w:rsidR="00C43108" w:rsidRPr="009226CB" w:rsidRDefault="00C43108" w:rsidP="00C43108">
      <w:pPr>
        <w:jc w:val="center"/>
        <w:rPr>
          <w:rFonts w:cs="Times New Roman"/>
          <w:b/>
          <w:bCs/>
          <w:szCs w:val="28"/>
        </w:rPr>
      </w:pPr>
      <w:r w:rsidRPr="009226CB">
        <w:rPr>
          <w:rFonts w:cs="Times New Roman"/>
          <w:b/>
          <w:bCs/>
          <w:szCs w:val="28"/>
        </w:rPr>
        <w:t xml:space="preserve">СПЕЦИАЛЬНОСТЬ </w:t>
      </w:r>
    </w:p>
    <w:p w14:paraId="2AA383AC" w14:textId="77777777" w:rsidR="003C3E32" w:rsidRPr="008B4F8A" w:rsidRDefault="003C3E32" w:rsidP="003C3E32">
      <w:pPr>
        <w:jc w:val="center"/>
        <w:rPr>
          <w:rFonts w:cs="Times New Roman"/>
          <w:b/>
          <w:bCs/>
          <w:szCs w:val="28"/>
        </w:rPr>
      </w:pPr>
      <w:r w:rsidRPr="008B4F8A">
        <w:rPr>
          <w:rFonts w:cs="Times New Roman"/>
          <w:b/>
          <w:bCs/>
          <w:szCs w:val="28"/>
        </w:rPr>
        <w:t>31.08.</w:t>
      </w:r>
      <w:r>
        <w:rPr>
          <w:rFonts w:cs="Times New Roman"/>
          <w:b/>
          <w:bCs/>
          <w:szCs w:val="28"/>
        </w:rPr>
        <w:t>72</w:t>
      </w:r>
      <w:r w:rsidRPr="008B4F8A">
        <w:rPr>
          <w:rFonts w:cs="Times New Roman"/>
          <w:b/>
          <w:bCs/>
          <w:szCs w:val="28"/>
        </w:rPr>
        <w:t xml:space="preserve"> </w:t>
      </w:r>
      <w:r>
        <w:rPr>
          <w:rFonts w:cs="Times New Roman"/>
          <w:b/>
          <w:bCs/>
          <w:szCs w:val="28"/>
        </w:rPr>
        <w:t>СТОМАТОЛОГИЯ ОБЩЕЙ ПРАКТИКИ</w:t>
      </w:r>
    </w:p>
    <w:p w14:paraId="6B2C5D5D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006A4AF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Уровень образовательной программы: высшее образование –</w:t>
      </w:r>
    </w:p>
    <w:p w14:paraId="39E8A22B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подготовка кадров высшей квалификации</w:t>
      </w:r>
    </w:p>
    <w:p w14:paraId="2CA2283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63EE4CC1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Форма обучения – очная</w:t>
      </w:r>
    </w:p>
    <w:p w14:paraId="4803627A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44E5BE68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3CC67EB0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</w:p>
    <w:p w14:paraId="0E66567D" w14:textId="19265EBF" w:rsidR="00C43108" w:rsidRPr="009226CB" w:rsidRDefault="00C43108" w:rsidP="00C43108">
      <w:pPr>
        <w:rPr>
          <w:rFonts w:cs="Times New Roman"/>
          <w:szCs w:val="28"/>
        </w:rPr>
      </w:pPr>
    </w:p>
    <w:p w14:paraId="700D8A7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0710A83F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5131A28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8DF3CE2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72F877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6CA02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34882F5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4FD4D0D6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325C87CC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22D25FB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BAF0209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61174790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55214391" w14:textId="77777777" w:rsidR="00C43108" w:rsidRPr="009226CB" w:rsidRDefault="00C43108" w:rsidP="00C43108">
      <w:pPr>
        <w:rPr>
          <w:rFonts w:cs="Times New Roman"/>
          <w:szCs w:val="28"/>
        </w:rPr>
      </w:pPr>
    </w:p>
    <w:p w14:paraId="7829ECDC" w14:textId="77777777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Ростов-на-Дону</w:t>
      </w:r>
    </w:p>
    <w:p w14:paraId="7B70B64B" w14:textId="4417554D" w:rsidR="00C43108" w:rsidRPr="009226CB" w:rsidRDefault="00C43108" w:rsidP="00C43108">
      <w:pPr>
        <w:jc w:val="center"/>
        <w:rPr>
          <w:rFonts w:cs="Times New Roman"/>
          <w:szCs w:val="28"/>
        </w:rPr>
      </w:pPr>
      <w:r w:rsidRPr="009226CB">
        <w:rPr>
          <w:rFonts w:cs="Times New Roman"/>
          <w:szCs w:val="28"/>
        </w:rPr>
        <w:t>202</w:t>
      </w:r>
      <w:r w:rsidR="00815CDB">
        <w:rPr>
          <w:rFonts w:cs="Times New Roman"/>
          <w:szCs w:val="28"/>
        </w:rPr>
        <w:t>6</w:t>
      </w:r>
    </w:p>
    <w:p w14:paraId="0E6C870A" w14:textId="1932AD12" w:rsidR="00C43108" w:rsidRPr="009226CB" w:rsidRDefault="00C43108" w:rsidP="00C43108">
      <w:pPr>
        <w:rPr>
          <w:b/>
          <w:bCs/>
        </w:rPr>
      </w:pPr>
      <w:r w:rsidRPr="009226CB">
        <w:rPr>
          <w:b/>
          <w:bCs/>
        </w:rPr>
        <w:lastRenderedPageBreak/>
        <w:t>1. Перечень компетенций, формируемых в процессе изучения дисциплины (модуля)</w:t>
      </w:r>
    </w:p>
    <w:p w14:paraId="48264B74" w14:textId="261F423B" w:rsidR="007830BF" w:rsidRDefault="007830BF" w:rsidP="007830BF">
      <w:pPr>
        <w:jc w:val="right"/>
      </w:pPr>
      <w:r w:rsidRPr="009226CB">
        <w:t>Таблица</w:t>
      </w:r>
    </w:p>
    <w:tbl>
      <w:tblPr>
        <w:tblStyle w:val="TableNormal"/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992"/>
        <w:gridCol w:w="5670"/>
      </w:tblGrid>
      <w:tr w:rsidR="00BA3658" w:rsidRPr="008F6289" w14:paraId="53A9C871" w14:textId="77777777" w:rsidTr="004B489D">
        <w:trPr>
          <w:trHeight w:val="517"/>
          <w:tblHeader/>
        </w:trPr>
        <w:tc>
          <w:tcPr>
            <w:tcW w:w="2694" w:type="dxa"/>
            <w:vAlign w:val="center"/>
          </w:tcPr>
          <w:p w14:paraId="3E0976E6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Код и наименование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индикатора</w:t>
            </w:r>
          </w:p>
          <w:p w14:paraId="0C23267B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достижения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компетенции</w:t>
            </w:r>
          </w:p>
        </w:tc>
        <w:tc>
          <w:tcPr>
            <w:tcW w:w="6662" w:type="dxa"/>
            <w:gridSpan w:val="2"/>
            <w:vAlign w:val="center"/>
          </w:tcPr>
          <w:p w14:paraId="3B87F6C1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pacing w:val="-2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Планируемые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результаты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обучения</w:t>
            </w:r>
          </w:p>
          <w:p w14:paraId="6A121B2F" w14:textId="77777777" w:rsidR="00BA3658" w:rsidRPr="008F6289" w:rsidRDefault="00BA3658" w:rsidP="004B489D">
            <w:pPr>
              <w:ind w:left="57" w:right="57"/>
              <w:jc w:val="center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в ходе прохождения практики</w:t>
            </w:r>
          </w:p>
        </w:tc>
      </w:tr>
      <w:tr w:rsidR="00BA3658" w:rsidRPr="008F6289" w14:paraId="24D9E7A5" w14:textId="77777777" w:rsidTr="004B489D">
        <w:trPr>
          <w:trHeight w:val="230"/>
        </w:trPr>
        <w:tc>
          <w:tcPr>
            <w:tcW w:w="9356" w:type="dxa"/>
            <w:gridSpan w:val="3"/>
          </w:tcPr>
          <w:p w14:paraId="337B863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 Способен критически и системно анализировать, определять возможности и способы применения достижения в области медицины и фармации в профессиональном контексте</w:t>
            </w:r>
          </w:p>
        </w:tc>
      </w:tr>
      <w:tr w:rsidR="00BA3658" w:rsidRPr="008F6289" w14:paraId="709CF832" w14:textId="77777777" w:rsidTr="004B489D">
        <w:trPr>
          <w:trHeight w:val="1195"/>
        </w:trPr>
        <w:tc>
          <w:tcPr>
            <w:tcW w:w="2694" w:type="dxa"/>
            <w:vMerge w:val="restart"/>
          </w:tcPr>
          <w:p w14:paraId="569866BA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УК-1.1. Анализирует достижения в области медицины и фармации в профессиональном контексте задач</w:t>
            </w:r>
          </w:p>
        </w:tc>
        <w:tc>
          <w:tcPr>
            <w:tcW w:w="992" w:type="dxa"/>
          </w:tcPr>
          <w:p w14:paraId="2FA9D9D8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2216F901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Профессиональные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т.ч.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Базы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данных;</w:t>
            </w:r>
          </w:p>
          <w:p w14:paraId="665B646B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3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классификации</w:t>
            </w:r>
            <w:r w:rsidRPr="008F6289">
              <w:rPr>
                <w:rFonts w:cs="Times New Roman"/>
                <w:spacing w:val="-6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5B283A88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Современные</w:t>
            </w:r>
            <w:r w:rsidRPr="008F6289">
              <w:rPr>
                <w:rFonts w:cs="Times New Roman"/>
                <w:spacing w:val="-4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методы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диагностики</w:t>
            </w:r>
            <w:r w:rsidRPr="008F6289">
              <w:rPr>
                <w:rFonts w:cs="Times New Roman"/>
                <w:spacing w:val="-5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заболеваний</w:t>
            </w:r>
          </w:p>
          <w:p w14:paraId="315A4F32" w14:textId="77777777" w:rsidR="00BA3658" w:rsidRPr="008F6289" w:rsidRDefault="00BA3658" w:rsidP="00411B2B">
            <w:pPr>
              <w:pStyle w:val="a3"/>
              <w:numPr>
                <w:ilvl w:val="0"/>
                <w:numId w:val="7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Методики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сбора,</w:t>
            </w:r>
            <w:r w:rsidRPr="008F6289">
              <w:rPr>
                <w:rFonts w:cs="Times New Roman"/>
                <w:spacing w:val="100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5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9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98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 данных.</w:t>
            </w:r>
          </w:p>
        </w:tc>
      </w:tr>
      <w:tr w:rsidR="00BA3658" w:rsidRPr="008F6289" w14:paraId="20E75BF2" w14:textId="77777777" w:rsidTr="004B489D">
        <w:trPr>
          <w:trHeight w:val="1209"/>
        </w:trPr>
        <w:tc>
          <w:tcPr>
            <w:tcW w:w="2694" w:type="dxa"/>
            <w:vMerge/>
          </w:tcPr>
          <w:p w14:paraId="50EA777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DF71B2D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1BDA7799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Пользоваться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профессиональными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pacing w:val="-1"/>
                <w:sz w:val="24"/>
                <w:szCs w:val="24"/>
              </w:rPr>
              <w:t>источниками</w:t>
            </w:r>
            <w:r w:rsidRPr="008F6289">
              <w:rPr>
                <w:rFonts w:cs="Times New Roman"/>
                <w:spacing w:val="-47"/>
                <w:sz w:val="24"/>
                <w:szCs w:val="24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</w:rPr>
              <w:t>информации;</w:t>
            </w:r>
          </w:p>
          <w:p w14:paraId="272AF1CA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Приобретать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систематические</w:t>
            </w:r>
            <w:r w:rsidRPr="008F6289">
              <w:rPr>
                <w:rFonts w:cs="Times New Roman"/>
                <w:spacing w:val="1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знания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6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5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клиники,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358A979E" w14:textId="77777777" w:rsidR="00BA3658" w:rsidRPr="008F6289" w:rsidRDefault="00BA3658" w:rsidP="00411B2B">
            <w:pPr>
              <w:pStyle w:val="a3"/>
              <w:numPr>
                <w:ilvl w:val="0"/>
                <w:numId w:val="8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Планировать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деятельность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34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основе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интерпретации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полученных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данных.</w:t>
            </w:r>
          </w:p>
        </w:tc>
      </w:tr>
      <w:tr w:rsidR="00BA3658" w:rsidRPr="008F6289" w14:paraId="2522031A" w14:textId="77777777" w:rsidTr="004B489D">
        <w:trPr>
          <w:trHeight w:val="950"/>
        </w:trPr>
        <w:tc>
          <w:tcPr>
            <w:tcW w:w="2694" w:type="dxa"/>
            <w:vMerge/>
          </w:tcPr>
          <w:p w14:paraId="66BF1AB1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4C6FF8F4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</w:rPr>
            </w:pPr>
            <w:r w:rsidRPr="008F6289">
              <w:rPr>
                <w:rFonts w:cs="Times New Roman"/>
                <w:sz w:val="24"/>
                <w:szCs w:val="24"/>
              </w:rPr>
              <w:t>Владеть</w:t>
            </w:r>
          </w:p>
        </w:tc>
        <w:tc>
          <w:tcPr>
            <w:tcW w:w="5670" w:type="dxa"/>
          </w:tcPr>
          <w:p w14:paraId="7EAE7DC1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  <w:p w14:paraId="071B6282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Навыком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систематизации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знаний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в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области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диагностики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состояний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заболеваний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органов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систем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человека;</w:t>
            </w:r>
          </w:p>
          <w:p w14:paraId="409EBF69" w14:textId="77777777" w:rsidR="00BA3658" w:rsidRPr="008F6289" w:rsidRDefault="00BA3658" w:rsidP="00411B2B">
            <w:pPr>
              <w:pStyle w:val="a3"/>
              <w:numPr>
                <w:ilvl w:val="0"/>
                <w:numId w:val="9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Технологией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сравнительного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анализа,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дифференциально-</w:t>
            </w:r>
            <w:r w:rsidRPr="008F6289">
              <w:rPr>
                <w:rFonts w:cs="Times New Roman"/>
                <w:spacing w:val="-47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диагностического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поиска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на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основании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данных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обследования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</w:t>
            </w:r>
            <w:r w:rsidRPr="008F6289">
              <w:rPr>
                <w:rFonts w:cs="Times New Roman"/>
                <w:spacing w:val="1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использования</w:t>
            </w:r>
            <w:r w:rsidRPr="008F6289">
              <w:rPr>
                <w:rFonts w:cs="Times New Roman"/>
                <w:spacing w:val="-3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профессиональных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источников</w:t>
            </w:r>
            <w:r w:rsidRPr="008F6289">
              <w:rPr>
                <w:rFonts w:cs="Times New Roman"/>
                <w:spacing w:val="-2"/>
                <w:sz w:val="24"/>
                <w:szCs w:val="24"/>
                <w:lang w:val="ru-RU"/>
              </w:rPr>
              <w:t xml:space="preserve">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t>информации;</w:t>
            </w:r>
          </w:p>
        </w:tc>
      </w:tr>
      <w:tr w:rsidR="00BA3658" w:rsidRPr="008F6289" w14:paraId="6978EDF8" w14:textId="77777777" w:rsidTr="004B489D">
        <w:trPr>
          <w:trHeight w:val="283"/>
        </w:trPr>
        <w:tc>
          <w:tcPr>
            <w:tcW w:w="9356" w:type="dxa"/>
            <w:gridSpan w:val="3"/>
          </w:tcPr>
          <w:p w14:paraId="24DDBBC3" w14:textId="77777777" w:rsidR="00BA3658" w:rsidRPr="008F6289" w:rsidRDefault="00BA3658" w:rsidP="004B489D">
            <w:pPr>
              <w:ind w:right="57"/>
              <w:rPr>
                <w:rFonts w:cs="Times New Roman"/>
                <w:sz w:val="24"/>
                <w:szCs w:val="24"/>
                <w:lang w:val="ru-RU"/>
              </w:rPr>
            </w:pPr>
            <w:r w:rsidRPr="00593866">
              <w:rPr>
                <w:rFonts w:cs="Times New Roman"/>
                <w:sz w:val="24"/>
                <w:szCs w:val="24"/>
                <w:lang w:val="ru-RU"/>
              </w:rPr>
              <w:t>ПК-2. Способен проводить и контролировать эффективность и безопасность немедикаментозного и медикаментозного лечения</w:t>
            </w:r>
          </w:p>
        </w:tc>
      </w:tr>
      <w:tr w:rsidR="00BA3658" w:rsidRPr="008F6289" w14:paraId="5F1629B0" w14:textId="77777777" w:rsidTr="004B489D">
        <w:trPr>
          <w:trHeight w:val="283"/>
        </w:trPr>
        <w:tc>
          <w:tcPr>
            <w:tcW w:w="2694" w:type="dxa"/>
            <w:vMerge w:val="restart"/>
          </w:tcPr>
          <w:p w14:paraId="5F4E43E5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ПК-2.1. Проводит немедикаментозное и медикаментозное лечение</w:t>
            </w:r>
          </w:p>
        </w:tc>
        <w:tc>
          <w:tcPr>
            <w:tcW w:w="992" w:type="dxa"/>
          </w:tcPr>
          <w:p w14:paraId="588F8B3F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Знать</w:t>
            </w:r>
          </w:p>
        </w:tc>
        <w:tc>
          <w:tcPr>
            <w:tcW w:w="5670" w:type="dxa"/>
          </w:tcPr>
          <w:p w14:paraId="15DDCEAD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Клиническая картина, симптомы патологии в полости рта, медицинские показания к применению различных методов лечения;</w:t>
            </w:r>
          </w:p>
          <w:p w14:paraId="794E6DB4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Принципы антимикробной терапии</w:t>
            </w:r>
          </w:p>
          <w:p w14:paraId="50D38EB2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Специфику микроорганизмов и выбор лечения с учетом возбудителя</w:t>
            </w:r>
          </w:p>
        </w:tc>
      </w:tr>
      <w:tr w:rsidR="00BA3658" w:rsidRPr="008F6289" w14:paraId="77085DB9" w14:textId="77777777" w:rsidTr="004B489D">
        <w:trPr>
          <w:trHeight w:val="283"/>
        </w:trPr>
        <w:tc>
          <w:tcPr>
            <w:tcW w:w="2694" w:type="dxa"/>
            <w:vMerge/>
          </w:tcPr>
          <w:p w14:paraId="704A3BC5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</w:p>
        </w:tc>
        <w:tc>
          <w:tcPr>
            <w:tcW w:w="992" w:type="dxa"/>
          </w:tcPr>
          <w:p w14:paraId="6AE3F7EA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t>Уметь</w:t>
            </w:r>
          </w:p>
        </w:tc>
        <w:tc>
          <w:tcPr>
            <w:tcW w:w="5670" w:type="dxa"/>
          </w:tcPr>
          <w:p w14:paraId="46AAB5E2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Использовать в лечебном процесса знание микробиологических основ;</w:t>
            </w:r>
          </w:p>
          <w:p w14:paraId="1E106BE8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Обосновывать выбор лечения, препаратов с учетом данных микробиологического исследования</w:t>
            </w:r>
          </w:p>
        </w:tc>
      </w:tr>
      <w:tr w:rsidR="00BA3658" w:rsidRPr="008F6289" w14:paraId="07C05D1B" w14:textId="77777777" w:rsidTr="004B489D">
        <w:trPr>
          <w:trHeight w:val="283"/>
        </w:trPr>
        <w:tc>
          <w:tcPr>
            <w:tcW w:w="9356" w:type="dxa"/>
            <w:gridSpan w:val="3"/>
          </w:tcPr>
          <w:p w14:paraId="17007620" w14:textId="77777777" w:rsidR="00BA3658" w:rsidRPr="008F6289" w:rsidRDefault="00BA3658" w:rsidP="004B489D">
            <w:pPr>
              <w:ind w:left="57" w:right="57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ПК-4. Способен проводить и контроль эффективность санитарно-противоэпидемических и иных профилактических мероприятий по охране здоровья населения</w:t>
            </w:r>
          </w:p>
        </w:tc>
      </w:tr>
      <w:tr w:rsidR="00BA3658" w:rsidRPr="00593866" w14:paraId="530F9010" w14:textId="77777777" w:rsidTr="004B489D">
        <w:trPr>
          <w:trHeight w:val="283"/>
        </w:trPr>
        <w:tc>
          <w:tcPr>
            <w:tcW w:w="2694" w:type="dxa"/>
          </w:tcPr>
          <w:p w14:paraId="79C0801D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 xml:space="preserve">ПК-4.1. Проводит и контролирует </w:t>
            </w: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эффективность санитарно-противоэпидемических мероприятий</w:t>
            </w:r>
          </w:p>
        </w:tc>
        <w:tc>
          <w:tcPr>
            <w:tcW w:w="992" w:type="dxa"/>
          </w:tcPr>
          <w:p w14:paraId="68FFD849" w14:textId="77777777" w:rsidR="00BA3658" w:rsidRPr="008F6289" w:rsidRDefault="00BA3658" w:rsidP="004B489D">
            <w:pPr>
              <w:ind w:left="57" w:right="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5670" w:type="dxa"/>
          </w:tcPr>
          <w:p w14:paraId="3A195D2F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Санитарно-эпидемиологические нормы и требования;</w:t>
            </w:r>
          </w:p>
          <w:p w14:paraId="7A18A6CB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lastRenderedPageBreak/>
              <w:t>Правила применения средств индивидуальной защиты</w:t>
            </w:r>
          </w:p>
          <w:p w14:paraId="1EC3A7F8" w14:textId="77777777" w:rsidR="00BA3658" w:rsidRPr="008F6289" w:rsidRDefault="00BA3658" w:rsidP="00411B2B">
            <w:pPr>
              <w:pStyle w:val="a3"/>
              <w:numPr>
                <w:ilvl w:val="0"/>
                <w:numId w:val="12"/>
              </w:numPr>
              <w:ind w:left="414" w:right="57" w:hanging="357"/>
              <w:rPr>
                <w:rFonts w:cs="Times New Roman"/>
                <w:sz w:val="24"/>
                <w:szCs w:val="24"/>
                <w:lang w:val="ru-RU"/>
              </w:rPr>
            </w:pPr>
            <w:r w:rsidRPr="008F6289">
              <w:rPr>
                <w:rFonts w:cs="Times New Roman"/>
                <w:sz w:val="24"/>
                <w:szCs w:val="24"/>
                <w:lang w:val="ru-RU"/>
              </w:rPr>
              <w:t>Специфическую профилактику возникновения инфекционных заболеваний</w:t>
            </w:r>
          </w:p>
        </w:tc>
      </w:tr>
    </w:tbl>
    <w:p w14:paraId="183C88E2" w14:textId="655C0976" w:rsidR="00BA3658" w:rsidRDefault="00BA3658" w:rsidP="00BA3658"/>
    <w:p w14:paraId="36872B87" w14:textId="5B4C9A39" w:rsidR="00C43108" w:rsidRPr="009226CB" w:rsidRDefault="00C43108" w:rsidP="00C43108">
      <w:pPr>
        <w:ind w:firstLine="708"/>
        <w:rPr>
          <w:b/>
          <w:bCs/>
        </w:rPr>
      </w:pPr>
      <w:r w:rsidRPr="009226CB">
        <w:rPr>
          <w:b/>
          <w:bCs/>
        </w:rPr>
        <w:t>2. Описание критериев и шкал оценивания компетенций</w:t>
      </w:r>
    </w:p>
    <w:p w14:paraId="142714CA" w14:textId="0A59FCFB" w:rsidR="00C43108" w:rsidRPr="009226CB" w:rsidRDefault="00C43108" w:rsidP="00C43108">
      <w:pPr>
        <w:ind w:firstLine="708"/>
      </w:pPr>
      <w:r w:rsidRPr="009226CB">
        <w:t>В</w:t>
      </w:r>
      <w:r w:rsidRPr="009226CB">
        <w:rPr>
          <w:spacing w:val="1"/>
        </w:rPr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>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 а также промежуточной аттестации в форме экзамена и (или) зачета с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23"/>
        </w:rPr>
        <w:t xml:space="preserve"> </w:t>
      </w:r>
      <w:r w:rsidRPr="009226CB">
        <w:t>обучающиеся</w:t>
      </w:r>
      <w:r w:rsidRPr="009226CB">
        <w:rPr>
          <w:spacing w:val="30"/>
        </w:rPr>
        <w:t xml:space="preserve"> </w:t>
      </w:r>
      <w:r w:rsidRPr="009226CB">
        <w:t>оцениваются</w:t>
      </w:r>
      <w:r w:rsidRPr="009226CB">
        <w:rPr>
          <w:spacing w:val="26"/>
        </w:rPr>
        <w:t xml:space="preserve"> </w:t>
      </w:r>
      <w:r w:rsidRPr="009226CB">
        <w:t>по</w:t>
      </w:r>
      <w:r w:rsidRPr="009226CB">
        <w:rPr>
          <w:spacing w:val="35"/>
        </w:rPr>
        <w:t xml:space="preserve"> </w:t>
      </w:r>
      <w:r w:rsidRPr="009226CB">
        <w:t>четырёхбалльной</w:t>
      </w:r>
      <w:r w:rsidRPr="009226CB">
        <w:rPr>
          <w:spacing w:val="26"/>
        </w:rPr>
        <w:t xml:space="preserve"> </w:t>
      </w:r>
      <w:r w:rsidRPr="009226CB">
        <w:t>шкале:</w:t>
      </w:r>
      <w:r w:rsidRPr="009226CB">
        <w:rPr>
          <w:spacing w:val="32"/>
        </w:rPr>
        <w:t xml:space="preserve"> </w:t>
      </w:r>
      <w:r w:rsidRPr="009226CB">
        <w:t>«отлично»,</w:t>
      </w:r>
      <w:r w:rsidRPr="009226CB">
        <w:rPr>
          <w:spacing w:val="32"/>
        </w:rPr>
        <w:t xml:space="preserve"> </w:t>
      </w:r>
      <w:r w:rsidRPr="009226CB">
        <w:t>«хорошо», «удовлетворительно»,</w:t>
      </w:r>
      <w:r w:rsidRPr="009226CB">
        <w:rPr>
          <w:spacing w:val="-7"/>
        </w:rPr>
        <w:t xml:space="preserve"> </w:t>
      </w:r>
      <w:r w:rsidRPr="009226CB">
        <w:t>«неудовлетворительно».</w:t>
      </w:r>
    </w:p>
    <w:p w14:paraId="3A5550CA" w14:textId="77777777" w:rsidR="00C43108" w:rsidRPr="009226CB" w:rsidRDefault="00C43108" w:rsidP="00C4310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«отлично»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глубоко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программный материал, исчерпывающе, последовательно, четко и логически стройно его</w:t>
      </w:r>
      <w:r w:rsidRPr="009226CB">
        <w:rPr>
          <w:spacing w:val="-57"/>
        </w:rPr>
        <w:t xml:space="preserve"> </w:t>
      </w:r>
      <w:r w:rsidRPr="009226CB">
        <w:t>излагает,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связывать</w:t>
      </w:r>
      <w:r w:rsidRPr="009226CB">
        <w:rPr>
          <w:spacing w:val="1"/>
        </w:rPr>
        <w:t xml:space="preserve"> </w:t>
      </w:r>
      <w:r w:rsidRPr="009226CB">
        <w:t>теорию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практикой,</w:t>
      </w:r>
      <w:r w:rsidRPr="009226CB">
        <w:rPr>
          <w:spacing w:val="1"/>
        </w:rPr>
        <w:t xml:space="preserve"> </w:t>
      </w:r>
      <w:r w:rsidRPr="009226CB">
        <w:t>свободно</w:t>
      </w:r>
      <w:r w:rsidRPr="009226CB">
        <w:rPr>
          <w:spacing w:val="1"/>
        </w:rPr>
        <w:t xml:space="preserve"> </w:t>
      </w:r>
      <w:r w:rsidRPr="009226CB">
        <w:t>справляется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задачами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вопросами,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затрудняется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ответами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видоизменении</w:t>
      </w:r>
      <w:r w:rsidRPr="009226CB">
        <w:rPr>
          <w:spacing w:val="1"/>
        </w:rPr>
        <w:t xml:space="preserve"> </w:t>
      </w:r>
      <w:r w:rsidRPr="009226CB">
        <w:t>заданий,</w:t>
      </w:r>
      <w:r w:rsidRPr="009226CB">
        <w:rPr>
          <w:spacing w:val="1"/>
        </w:rPr>
        <w:t xml:space="preserve"> </w:t>
      </w:r>
      <w:r w:rsidRPr="009226CB">
        <w:t>умеет</w:t>
      </w:r>
      <w:r w:rsidRPr="009226CB">
        <w:rPr>
          <w:spacing w:val="1"/>
        </w:rPr>
        <w:t xml:space="preserve"> </w:t>
      </w:r>
      <w:r w:rsidRPr="009226CB">
        <w:t>принять</w:t>
      </w:r>
      <w:r w:rsidRPr="009226CB">
        <w:rPr>
          <w:spacing w:val="1"/>
        </w:rPr>
        <w:t xml:space="preserve"> </w:t>
      </w:r>
      <w:r w:rsidRPr="009226CB">
        <w:t>правильное</w:t>
      </w:r>
      <w:r w:rsidRPr="009226CB">
        <w:rPr>
          <w:spacing w:val="16"/>
        </w:rPr>
        <w:t xml:space="preserve"> </w:t>
      </w:r>
      <w:r w:rsidRPr="009226CB">
        <w:t>решение</w:t>
      </w:r>
      <w:r w:rsidRPr="009226CB">
        <w:rPr>
          <w:spacing w:val="17"/>
        </w:rPr>
        <w:t xml:space="preserve"> </w:t>
      </w:r>
      <w:r w:rsidRPr="009226CB">
        <w:t>и</w:t>
      </w:r>
      <w:r w:rsidRPr="009226CB">
        <w:rPr>
          <w:spacing w:val="19"/>
        </w:rPr>
        <w:t xml:space="preserve"> </w:t>
      </w:r>
      <w:r w:rsidRPr="009226CB">
        <w:t>грамотно</w:t>
      </w:r>
      <w:r w:rsidRPr="009226CB">
        <w:rPr>
          <w:spacing w:val="22"/>
        </w:rPr>
        <w:t xml:space="preserve"> </w:t>
      </w:r>
      <w:r w:rsidRPr="009226CB">
        <w:t>его</w:t>
      </w:r>
      <w:r w:rsidRPr="009226CB">
        <w:rPr>
          <w:spacing w:val="18"/>
        </w:rPr>
        <w:t xml:space="preserve"> </w:t>
      </w:r>
      <w:r w:rsidRPr="009226CB">
        <w:t>обосновывать,</w:t>
      </w:r>
      <w:r w:rsidRPr="009226CB">
        <w:rPr>
          <w:spacing w:val="19"/>
        </w:rPr>
        <w:t xml:space="preserve"> </w:t>
      </w:r>
      <w:r w:rsidRPr="009226CB">
        <w:t>владеет</w:t>
      </w:r>
      <w:r w:rsidRPr="009226CB">
        <w:rPr>
          <w:spacing w:val="19"/>
        </w:rPr>
        <w:t xml:space="preserve"> </w:t>
      </w:r>
      <w:r w:rsidRPr="009226CB">
        <w:t>разносторонними</w:t>
      </w:r>
      <w:r w:rsidRPr="009226CB">
        <w:rPr>
          <w:spacing w:val="19"/>
        </w:rPr>
        <w:t xml:space="preserve"> </w:t>
      </w:r>
      <w:r w:rsidRPr="009226CB">
        <w:t>навыками</w:t>
      </w:r>
      <w:r w:rsidRPr="009226CB">
        <w:rPr>
          <w:spacing w:val="-57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выполнения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1"/>
        </w:rPr>
        <w:t xml:space="preserve"> </w:t>
      </w:r>
      <w:r w:rsidRPr="009226CB">
        <w:t>предложенной</w:t>
      </w:r>
      <w:r w:rsidRPr="009226CB">
        <w:rPr>
          <w:spacing w:val="1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2"/>
        </w:rPr>
        <w:t xml:space="preserve"> </w:t>
      </w:r>
      <w:r w:rsidRPr="009226CB">
        <w:t>выбирает</w:t>
      </w:r>
      <w:r w:rsidRPr="009226CB">
        <w:rPr>
          <w:spacing w:val="-2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76093331" w14:textId="77777777" w:rsidR="00C43108" w:rsidRPr="009226CB" w:rsidRDefault="00C43108" w:rsidP="00FE5D78">
      <w:pPr>
        <w:ind w:firstLine="708"/>
      </w:pPr>
      <w:r w:rsidRPr="009226CB">
        <w:t>Оценка «хорошо» – выставляется ординатору, если он твердо знает программный</w:t>
      </w:r>
      <w:r w:rsidRPr="009226CB">
        <w:rPr>
          <w:spacing w:val="1"/>
        </w:rPr>
        <w:t xml:space="preserve"> </w:t>
      </w:r>
      <w:r w:rsidRPr="009226CB">
        <w:t>материал,</w:t>
      </w:r>
      <w:r w:rsidRPr="009226CB">
        <w:rPr>
          <w:spacing w:val="13"/>
        </w:rPr>
        <w:t xml:space="preserve"> </w:t>
      </w:r>
      <w:r w:rsidRPr="009226CB">
        <w:t>грамотно</w:t>
      </w:r>
      <w:r w:rsidRPr="009226CB">
        <w:rPr>
          <w:spacing w:val="15"/>
        </w:rPr>
        <w:t xml:space="preserve"> </w:t>
      </w:r>
      <w:r w:rsidRPr="009226CB">
        <w:t>и</w:t>
      </w:r>
      <w:r w:rsidRPr="009226CB">
        <w:rPr>
          <w:spacing w:val="11"/>
        </w:rPr>
        <w:t xml:space="preserve"> </w:t>
      </w:r>
      <w:r w:rsidRPr="009226CB">
        <w:t>по</w:t>
      </w:r>
      <w:r w:rsidRPr="009226CB">
        <w:rPr>
          <w:spacing w:val="15"/>
        </w:rPr>
        <w:t xml:space="preserve"> </w:t>
      </w:r>
      <w:r w:rsidRPr="009226CB">
        <w:t>существу</w:t>
      </w:r>
      <w:r w:rsidRPr="009226CB">
        <w:rPr>
          <w:spacing w:val="1"/>
        </w:rPr>
        <w:t xml:space="preserve"> </w:t>
      </w:r>
      <w:r w:rsidRPr="009226CB">
        <w:t>излагает</w:t>
      </w:r>
      <w:r w:rsidRPr="009226CB">
        <w:rPr>
          <w:spacing w:val="11"/>
        </w:rPr>
        <w:t xml:space="preserve"> </w:t>
      </w:r>
      <w:r w:rsidRPr="009226CB">
        <w:t>его,</w:t>
      </w:r>
      <w:r w:rsidRPr="009226CB">
        <w:rPr>
          <w:spacing w:val="12"/>
        </w:rPr>
        <w:t xml:space="preserve"> </w:t>
      </w:r>
      <w:r w:rsidRPr="009226CB">
        <w:t>не</w:t>
      </w:r>
      <w:r w:rsidRPr="009226CB">
        <w:rPr>
          <w:spacing w:val="9"/>
        </w:rPr>
        <w:t xml:space="preserve"> </w:t>
      </w:r>
      <w:r w:rsidRPr="009226CB">
        <w:t>допуская</w:t>
      </w:r>
      <w:r w:rsidRPr="009226CB">
        <w:rPr>
          <w:spacing w:val="15"/>
        </w:rPr>
        <w:t xml:space="preserve"> </w:t>
      </w:r>
      <w:r w:rsidRPr="009226CB">
        <w:t>существенных</w:t>
      </w:r>
      <w:r w:rsidRPr="009226CB">
        <w:rPr>
          <w:spacing w:val="5"/>
        </w:rPr>
        <w:t xml:space="preserve"> </w:t>
      </w:r>
      <w:r w:rsidRPr="009226CB">
        <w:t>неточностей</w:t>
      </w:r>
      <w:r w:rsidRPr="009226CB">
        <w:rPr>
          <w:spacing w:val="-57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ответе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вопрос,</w:t>
      </w:r>
      <w:r w:rsidRPr="009226CB">
        <w:rPr>
          <w:spacing w:val="1"/>
        </w:rPr>
        <w:t xml:space="preserve"> </w:t>
      </w:r>
      <w:r w:rsidRPr="009226CB">
        <w:t>но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полно</w:t>
      </w:r>
      <w:r w:rsidRPr="009226CB">
        <w:rPr>
          <w:spacing w:val="1"/>
        </w:rPr>
        <w:t xml:space="preserve"> </w:t>
      </w:r>
      <w:r w:rsidRPr="009226CB">
        <w:t>раскрывает</w:t>
      </w:r>
      <w:r w:rsidRPr="009226CB">
        <w:rPr>
          <w:spacing w:val="1"/>
        </w:rPr>
        <w:t xml:space="preserve"> </w:t>
      </w:r>
      <w:r w:rsidRPr="009226CB">
        <w:t>междисциплинарные</w:t>
      </w:r>
      <w:r w:rsidRPr="009226CB">
        <w:rPr>
          <w:spacing w:val="1"/>
        </w:rPr>
        <w:t xml:space="preserve"> </w:t>
      </w:r>
      <w:r w:rsidRPr="009226CB">
        <w:t>связи,</w:t>
      </w:r>
      <w:r w:rsidRPr="009226CB">
        <w:rPr>
          <w:spacing w:val="1"/>
        </w:rPr>
        <w:t xml:space="preserve"> </w:t>
      </w:r>
      <w:r w:rsidRPr="009226CB">
        <w:t>правильно применяет теоретические положения при решении практических вопросов и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владеет</w:t>
      </w:r>
      <w:r w:rsidRPr="009226CB">
        <w:rPr>
          <w:spacing w:val="1"/>
        </w:rPr>
        <w:t xml:space="preserve"> </w:t>
      </w:r>
      <w:r w:rsidRPr="009226CB">
        <w:t>необходимыми</w:t>
      </w:r>
      <w:r w:rsidRPr="009226CB">
        <w:rPr>
          <w:spacing w:val="1"/>
        </w:rPr>
        <w:t xml:space="preserve"> </w:t>
      </w:r>
      <w:r w:rsidRPr="009226CB">
        <w:t>навыками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приемами</w:t>
      </w:r>
      <w:r w:rsidRPr="009226CB">
        <w:rPr>
          <w:spacing w:val="1"/>
        </w:rPr>
        <w:t xml:space="preserve"> </w:t>
      </w:r>
      <w:r w:rsidRPr="009226CB">
        <w:t>их</w:t>
      </w:r>
      <w:r w:rsidRPr="009226CB">
        <w:rPr>
          <w:spacing w:val="1"/>
        </w:rPr>
        <w:t xml:space="preserve"> </w:t>
      </w:r>
      <w:r w:rsidRPr="009226CB">
        <w:t>выполнения,</w:t>
      </w:r>
      <w:r w:rsidRPr="009226CB">
        <w:rPr>
          <w:spacing w:val="1"/>
        </w:rPr>
        <w:t xml:space="preserve"> </w:t>
      </w:r>
      <w:r w:rsidRPr="009226CB">
        <w:t>комплексной</w:t>
      </w:r>
      <w:r w:rsidRPr="009226CB">
        <w:rPr>
          <w:spacing w:val="1"/>
        </w:rPr>
        <w:t xml:space="preserve"> </w:t>
      </w:r>
      <w:r w:rsidRPr="009226CB">
        <w:t>оценкой</w:t>
      </w:r>
      <w:r w:rsidRPr="009226CB">
        <w:rPr>
          <w:spacing w:val="-3"/>
        </w:rPr>
        <w:t xml:space="preserve"> </w:t>
      </w:r>
      <w:r w:rsidRPr="009226CB">
        <w:t>предложенной</w:t>
      </w:r>
      <w:r w:rsidRPr="009226CB">
        <w:rPr>
          <w:spacing w:val="-3"/>
        </w:rPr>
        <w:t xml:space="preserve"> </w:t>
      </w:r>
      <w:r w:rsidRPr="009226CB">
        <w:t>ситуации,</w:t>
      </w:r>
      <w:r w:rsidRPr="009226CB">
        <w:rPr>
          <w:spacing w:val="3"/>
        </w:rPr>
        <w:t xml:space="preserve"> </w:t>
      </w:r>
      <w:r w:rsidRPr="009226CB">
        <w:t>правильно</w:t>
      </w:r>
      <w:r w:rsidRPr="009226CB">
        <w:rPr>
          <w:spacing w:val="1"/>
        </w:rPr>
        <w:t xml:space="preserve"> </w:t>
      </w:r>
      <w:r w:rsidRPr="009226CB">
        <w:t>выбирает</w:t>
      </w:r>
      <w:r w:rsidRPr="009226CB">
        <w:rPr>
          <w:spacing w:val="1"/>
        </w:rPr>
        <w:t xml:space="preserve"> </w:t>
      </w:r>
      <w:r w:rsidRPr="009226CB">
        <w:t>тактику</w:t>
      </w:r>
      <w:r w:rsidRPr="009226CB">
        <w:rPr>
          <w:spacing w:val="-9"/>
        </w:rPr>
        <w:t xml:space="preserve"> </w:t>
      </w:r>
      <w:r w:rsidRPr="009226CB">
        <w:t>действий.</w:t>
      </w:r>
    </w:p>
    <w:p w14:paraId="59FDC88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«удовлетворительно»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1"/>
        </w:rPr>
        <w:t xml:space="preserve"> </w:t>
      </w:r>
      <w:r w:rsidRPr="009226CB">
        <w:t>поверхностные</w:t>
      </w:r>
      <w:r w:rsidRPr="009226CB">
        <w:rPr>
          <w:spacing w:val="1"/>
        </w:rPr>
        <w:t xml:space="preserve"> </w:t>
      </w:r>
      <w:r w:rsidRPr="009226CB">
        <w:t>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усвоил</w:t>
      </w:r>
      <w:r w:rsidRPr="009226CB">
        <w:rPr>
          <w:spacing w:val="1"/>
        </w:rPr>
        <w:t xml:space="preserve"> </w:t>
      </w:r>
      <w:r w:rsidRPr="009226CB">
        <w:t>его</w:t>
      </w:r>
      <w:r w:rsidRPr="009226CB">
        <w:rPr>
          <w:spacing w:val="1"/>
        </w:rPr>
        <w:t xml:space="preserve"> </w:t>
      </w:r>
      <w:r w:rsidRPr="009226CB">
        <w:t>деталей,</w:t>
      </w:r>
      <w:r w:rsidRPr="009226CB">
        <w:rPr>
          <w:spacing w:val="1"/>
        </w:rPr>
        <w:t xml:space="preserve"> </w:t>
      </w:r>
      <w:r w:rsidRPr="009226CB">
        <w:t>допускает</w:t>
      </w:r>
      <w:r w:rsidRPr="009226CB">
        <w:rPr>
          <w:spacing w:val="1"/>
        </w:rPr>
        <w:t xml:space="preserve"> </w:t>
      </w:r>
      <w:r w:rsidRPr="009226CB">
        <w:t>неточности,</w:t>
      </w:r>
      <w:r w:rsidRPr="009226CB">
        <w:rPr>
          <w:spacing w:val="1"/>
        </w:rPr>
        <w:t xml:space="preserve"> </w:t>
      </w:r>
      <w:r w:rsidRPr="009226CB">
        <w:t>оперирует</w:t>
      </w:r>
      <w:r w:rsidRPr="009226CB">
        <w:rPr>
          <w:spacing w:val="1"/>
        </w:rPr>
        <w:t xml:space="preserve"> </w:t>
      </w:r>
      <w:r w:rsidRPr="009226CB">
        <w:t>недостаточно</w:t>
      </w:r>
      <w:r w:rsidRPr="009226CB">
        <w:rPr>
          <w:spacing w:val="1"/>
        </w:rPr>
        <w:t xml:space="preserve"> </w:t>
      </w:r>
      <w:r w:rsidRPr="009226CB">
        <w:t>правильными</w:t>
      </w:r>
      <w:r w:rsidRPr="009226CB">
        <w:rPr>
          <w:spacing w:val="1"/>
        </w:rPr>
        <w:t xml:space="preserve"> </w:t>
      </w:r>
      <w:r w:rsidRPr="009226CB">
        <w:t>формулировками,</w:t>
      </w:r>
      <w:r w:rsidRPr="009226CB">
        <w:rPr>
          <w:spacing w:val="1"/>
        </w:rPr>
        <w:t xml:space="preserve"> </w:t>
      </w:r>
      <w:r w:rsidRPr="009226CB">
        <w:t>нарушает</w:t>
      </w:r>
      <w:r w:rsidRPr="009226CB">
        <w:rPr>
          <w:spacing w:val="1"/>
        </w:rPr>
        <w:t xml:space="preserve"> </w:t>
      </w:r>
      <w:r w:rsidRPr="009226CB">
        <w:t>логическую</w:t>
      </w:r>
      <w:r w:rsidRPr="009226CB">
        <w:rPr>
          <w:spacing w:val="1"/>
        </w:rPr>
        <w:t xml:space="preserve"> </w:t>
      </w:r>
      <w:r w:rsidRPr="009226CB">
        <w:t>последовательность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изложении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при</w:t>
      </w:r>
      <w:r w:rsidRPr="009226CB">
        <w:rPr>
          <w:spacing w:val="1"/>
        </w:rPr>
        <w:t xml:space="preserve"> </w:t>
      </w:r>
      <w:r w:rsidRPr="009226CB">
        <w:t>выполнении</w:t>
      </w:r>
      <w:r w:rsidRPr="009226CB">
        <w:rPr>
          <w:spacing w:val="1"/>
        </w:rPr>
        <w:t xml:space="preserve"> </w:t>
      </w:r>
      <w:r w:rsidRPr="009226CB">
        <w:t>практических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испытывает</w:t>
      </w:r>
      <w:r w:rsidRPr="009226CB">
        <w:rPr>
          <w:spacing w:val="1"/>
        </w:rPr>
        <w:t xml:space="preserve"> </w:t>
      </w:r>
      <w:r w:rsidRPr="009226CB">
        <w:t>затруднения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комплексной оценкой предложенной ситуации, не полностью отвечает на вопросы, при</w:t>
      </w:r>
      <w:r w:rsidRPr="009226CB">
        <w:rPr>
          <w:spacing w:val="1"/>
        </w:rPr>
        <w:t xml:space="preserve"> </w:t>
      </w:r>
      <w:r w:rsidRPr="009226CB">
        <w:t>помощи</w:t>
      </w:r>
      <w:r w:rsidRPr="009226CB">
        <w:rPr>
          <w:spacing w:val="1"/>
        </w:rPr>
        <w:t xml:space="preserve"> </w:t>
      </w:r>
      <w:r w:rsidRPr="009226CB">
        <w:t>наводящих</w:t>
      </w:r>
      <w:r w:rsidRPr="009226CB">
        <w:rPr>
          <w:spacing w:val="1"/>
        </w:rPr>
        <w:t xml:space="preserve"> </w:t>
      </w:r>
      <w:r w:rsidRPr="009226CB">
        <w:t>вопросов</w:t>
      </w:r>
      <w:r w:rsidRPr="009226CB">
        <w:rPr>
          <w:spacing w:val="1"/>
        </w:rPr>
        <w:t xml:space="preserve"> </w:t>
      </w:r>
      <w:r w:rsidRPr="009226CB">
        <w:t>преподавателя,</w:t>
      </w:r>
      <w:r w:rsidRPr="009226CB">
        <w:rPr>
          <w:spacing w:val="1"/>
        </w:rPr>
        <w:t xml:space="preserve"> </w:t>
      </w:r>
      <w:r w:rsidRPr="009226CB">
        <w:t>выбор</w:t>
      </w:r>
      <w:r w:rsidRPr="009226CB">
        <w:rPr>
          <w:spacing w:val="1"/>
        </w:rPr>
        <w:t xml:space="preserve"> </w:t>
      </w:r>
      <w:r w:rsidRPr="009226CB">
        <w:t>тактики</w:t>
      </w:r>
      <w:r w:rsidRPr="009226CB">
        <w:rPr>
          <w:spacing w:val="1"/>
        </w:rPr>
        <w:t xml:space="preserve"> </w:t>
      </w:r>
      <w:r w:rsidRPr="009226CB">
        <w:t>действий</w:t>
      </w:r>
      <w:r w:rsidRPr="009226CB">
        <w:rPr>
          <w:spacing w:val="1"/>
        </w:rPr>
        <w:t xml:space="preserve"> </w:t>
      </w:r>
      <w:r w:rsidRPr="009226CB">
        <w:t>возможен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соответствии</w:t>
      </w:r>
      <w:r w:rsidRPr="009226CB">
        <w:rPr>
          <w:spacing w:val="-3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ситуацией</w:t>
      </w:r>
      <w:r w:rsidRPr="009226CB">
        <w:rPr>
          <w:spacing w:val="2"/>
        </w:rPr>
        <w:t xml:space="preserve"> </w:t>
      </w:r>
      <w:r w:rsidRPr="009226CB">
        <w:t>при</w:t>
      </w:r>
      <w:r w:rsidRPr="009226CB">
        <w:rPr>
          <w:spacing w:val="3"/>
        </w:rPr>
        <w:t xml:space="preserve"> </w:t>
      </w:r>
      <w:r w:rsidRPr="009226CB">
        <w:t>помощи</w:t>
      </w:r>
      <w:r w:rsidRPr="009226CB">
        <w:rPr>
          <w:spacing w:val="-3"/>
        </w:rPr>
        <w:t xml:space="preserve"> </w:t>
      </w:r>
      <w:r w:rsidRPr="009226CB">
        <w:t>наводящих</w:t>
      </w:r>
      <w:r w:rsidRPr="009226CB">
        <w:rPr>
          <w:spacing w:val="-3"/>
        </w:rPr>
        <w:t xml:space="preserve"> </w:t>
      </w:r>
      <w:r w:rsidRPr="009226CB">
        <w:t>вопросов.</w:t>
      </w:r>
    </w:p>
    <w:p w14:paraId="3BB1FF57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«неудовлетворительно»</w:t>
      </w:r>
      <w:r w:rsidRPr="009226CB">
        <w:rPr>
          <w:spacing w:val="1"/>
        </w:rPr>
        <w:t xml:space="preserve"> </w:t>
      </w:r>
      <w:r w:rsidRPr="009226CB">
        <w:t>– 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который</w:t>
      </w:r>
      <w:r w:rsidRPr="009226CB">
        <w:rPr>
          <w:spacing w:val="1"/>
        </w:rPr>
        <w:t xml:space="preserve"> </w:t>
      </w:r>
      <w:r w:rsidRPr="009226CB">
        <w:t>не знает</w:t>
      </w:r>
      <w:r w:rsidRPr="009226CB">
        <w:rPr>
          <w:spacing w:val="1"/>
        </w:rPr>
        <w:t xml:space="preserve"> </w:t>
      </w:r>
      <w:r w:rsidRPr="009226CB">
        <w:t>значительной части программного материала, допускает грубые ошибки, неуверенно, с</w:t>
      </w:r>
      <w:r w:rsidRPr="009226CB">
        <w:rPr>
          <w:spacing w:val="1"/>
        </w:rPr>
        <w:t xml:space="preserve"> </w:t>
      </w:r>
      <w:r w:rsidRPr="009226CB">
        <w:t>большими</w:t>
      </w:r>
      <w:r w:rsidRPr="009226CB">
        <w:rPr>
          <w:spacing w:val="22"/>
        </w:rPr>
        <w:t xml:space="preserve"> </w:t>
      </w:r>
      <w:r w:rsidRPr="009226CB">
        <w:t>затруднениями</w:t>
      </w:r>
      <w:r w:rsidRPr="009226CB">
        <w:rPr>
          <w:spacing w:val="22"/>
        </w:rPr>
        <w:t xml:space="preserve"> </w:t>
      </w:r>
      <w:r w:rsidRPr="009226CB">
        <w:t>решает</w:t>
      </w:r>
      <w:r w:rsidRPr="009226CB">
        <w:rPr>
          <w:spacing w:val="22"/>
        </w:rPr>
        <w:t xml:space="preserve"> </w:t>
      </w:r>
      <w:r w:rsidRPr="009226CB">
        <w:t>практические</w:t>
      </w:r>
      <w:r w:rsidRPr="009226CB">
        <w:rPr>
          <w:spacing w:val="20"/>
        </w:rPr>
        <w:t xml:space="preserve"> </w:t>
      </w:r>
      <w:r w:rsidRPr="009226CB">
        <w:t>задачи</w:t>
      </w:r>
      <w:r w:rsidRPr="009226CB">
        <w:rPr>
          <w:spacing w:val="22"/>
        </w:rPr>
        <w:t xml:space="preserve"> </w:t>
      </w:r>
      <w:r w:rsidRPr="009226CB">
        <w:t>или</w:t>
      </w:r>
      <w:r w:rsidRPr="009226CB">
        <w:rPr>
          <w:spacing w:val="22"/>
        </w:rPr>
        <w:t xml:space="preserve"> </w:t>
      </w:r>
      <w:r w:rsidRPr="009226CB">
        <w:t>не</w:t>
      </w:r>
      <w:r w:rsidRPr="009226CB">
        <w:rPr>
          <w:spacing w:val="25"/>
        </w:rPr>
        <w:t xml:space="preserve"> </w:t>
      </w:r>
      <w:r w:rsidRPr="009226CB">
        <w:t>справляется</w:t>
      </w:r>
      <w:r w:rsidRPr="009226CB">
        <w:rPr>
          <w:spacing w:val="21"/>
        </w:rPr>
        <w:t xml:space="preserve"> </w:t>
      </w:r>
      <w:r w:rsidRPr="009226CB">
        <w:t>с</w:t>
      </w:r>
      <w:r w:rsidRPr="009226CB">
        <w:rPr>
          <w:spacing w:val="20"/>
        </w:rPr>
        <w:t xml:space="preserve"> </w:t>
      </w:r>
      <w:r w:rsidRPr="009226CB">
        <w:t>ними самостоятельно, не владеет комплексной оценкой ситуации, неверно выбирает тактику</w:t>
      </w:r>
      <w:r w:rsidRPr="009226CB">
        <w:rPr>
          <w:spacing w:val="1"/>
        </w:rPr>
        <w:t xml:space="preserve"> </w:t>
      </w:r>
      <w:r w:rsidRPr="009226CB">
        <w:t>действий,</w:t>
      </w:r>
      <w:r w:rsidRPr="009226CB">
        <w:rPr>
          <w:spacing w:val="-4"/>
        </w:rPr>
        <w:t xml:space="preserve"> </w:t>
      </w:r>
      <w:r w:rsidRPr="009226CB">
        <w:t>приводящую</w:t>
      </w:r>
      <w:r w:rsidRPr="009226CB">
        <w:rPr>
          <w:spacing w:val="-2"/>
        </w:rPr>
        <w:t xml:space="preserve"> </w:t>
      </w:r>
      <w:r w:rsidRPr="009226CB">
        <w:t>к</w:t>
      </w:r>
      <w:r w:rsidRPr="009226CB">
        <w:rPr>
          <w:spacing w:val="2"/>
        </w:rPr>
        <w:t xml:space="preserve"> </w:t>
      </w:r>
      <w:r w:rsidRPr="009226CB">
        <w:t>ухудшению</w:t>
      </w:r>
      <w:r w:rsidRPr="009226CB">
        <w:rPr>
          <w:spacing w:val="-2"/>
        </w:rPr>
        <w:t xml:space="preserve"> </w:t>
      </w:r>
      <w:r w:rsidRPr="009226CB">
        <w:t>ситуации,</w:t>
      </w:r>
      <w:r w:rsidRPr="009226CB">
        <w:rPr>
          <w:spacing w:val="-4"/>
        </w:rPr>
        <w:t xml:space="preserve"> </w:t>
      </w:r>
      <w:r w:rsidRPr="009226CB">
        <w:t>нарушению</w:t>
      </w:r>
      <w:r w:rsidRPr="009226CB">
        <w:rPr>
          <w:spacing w:val="-2"/>
        </w:rPr>
        <w:t xml:space="preserve"> </w:t>
      </w:r>
      <w:r w:rsidRPr="009226CB">
        <w:t>безопасности</w:t>
      </w:r>
      <w:r w:rsidRPr="009226CB">
        <w:rPr>
          <w:spacing w:val="-4"/>
        </w:rPr>
        <w:t xml:space="preserve"> </w:t>
      </w:r>
      <w:r w:rsidRPr="009226CB">
        <w:t>пациента.</w:t>
      </w:r>
    </w:p>
    <w:p w14:paraId="369D7FED" w14:textId="2E2C5007" w:rsidR="00C43108" w:rsidRPr="009226CB" w:rsidRDefault="00C43108" w:rsidP="00FE5D78">
      <w:pPr>
        <w:ind w:firstLine="708"/>
      </w:pPr>
      <w:r w:rsidRPr="009226CB">
        <w:lastRenderedPageBreak/>
        <w:t>В</w:t>
      </w:r>
      <w:r w:rsidR="00FE5D78" w:rsidRPr="009226CB">
        <w:t xml:space="preserve"> </w:t>
      </w:r>
      <w:r w:rsidRPr="009226CB">
        <w:t>ходе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(устный</w:t>
      </w:r>
      <w:r w:rsidRPr="009226CB">
        <w:rPr>
          <w:spacing w:val="1"/>
        </w:rPr>
        <w:t xml:space="preserve"> </w:t>
      </w:r>
      <w:r w:rsidRPr="009226CB">
        <w:t>или</w:t>
      </w:r>
      <w:r w:rsidRPr="009226CB">
        <w:rPr>
          <w:spacing w:val="1"/>
        </w:rPr>
        <w:t xml:space="preserve"> </w:t>
      </w:r>
      <w:r w:rsidRPr="009226CB">
        <w:t>письменный</w:t>
      </w:r>
      <w:r w:rsidRPr="009226CB">
        <w:rPr>
          <w:spacing w:val="1"/>
        </w:rPr>
        <w:t xml:space="preserve"> </w:t>
      </w:r>
      <w:r w:rsidRPr="009226CB">
        <w:t>опрос,</w:t>
      </w:r>
      <w:r w:rsidRPr="009226CB">
        <w:rPr>
          <w:spacing w:val="1"/>
        </w:rPr>
        <w:t xml:space="preserve"> </w:t>
      </w:r>
      <w:r w:rsidRPr="009226CB">
        <w:t xml:space="preserve"> тестирование и пр.) при ответах на</w:t>
      </w:r>
      <w:r w:rsidRPr="009226CB">
        <w:rPr>
          <w:spacing w:val="1"/>
        </w:rPr>
        <w:t xml:space="preserve"> </w:t>
      </w:r>
      <w:r w:rsidRPr="009226CB">
        <w:t>учебных занятиях,</w:t>
      </w:r>
      <w:r w:rsidRPr="009226CB">
        <w:rPr>
          <w:spacing w:val="1"/>
        </w:rPr>
        <w:t xml:space="preserve"> </w:t>
      </w:r>
      <w:r w:rsidRPr="009226CB">
        <w:t>а</w:t>
      </w:r>
      <w:r w:rsidRPr="009226CB">
        <w:rPr>
          <w:spacing w:val="1"/>
        </w:rPr>
        <w:t xml:space="preserve"> </w:t>
      </w:r>
      <w:r w:rsidRPr="009226CB">
        <w:t>также</w:t>
      </w:r>
      <w:r w:rsidRPr="009226CB">
        <w:rPr>
          <w:spacing w:val="1"/>
        </w:rPr>
        <w:t xml:space="preserve"> </w:t>
      </w:r>
      <w:r w:rsidRPr="009226CB">
        <w:t>промежуточной</w:t>
      </w:r>
      <w:r w:rsidRPr="009226CB">
        <w:rPr>
          <w:spacing w:val="1"/>
        </w:rPr>
        <w:t xml:space="preserve"> </w:t>
      </w:r>
      <w:r w:rsidRPr="009226CB">
        <w:t>аттестации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форме</w:t>
      </w:r>
      <w:r w:rsidRPr="009226CB">
        <w:rPr>
          <w:spacing w:val="1"/>
        </w:rPr>
        <w:t xml:space="preserve"> </w:t>
      </w:r>
      <w:r w:rsidRPr="009226CB">
        <w:t>зачета</w:t>
      </w:r>
      <w:r w:rsidRPr="009226CB">
        <w:rPr>
          <w:spacing w:val="1"/>
        </w:rPr>
        <w:t xml:space="preserve"> </w:t>
      </w:r>
      <w:r w:rsidRPr="009226CB">
        <w:t>обучающиеся</w:t>
      </w:r>
      <w:r w:rsidRPr="009226CB">
        <w:rPr>
          <w:spacing w:val="1"/>
        </w:rPr>
        <w:t xml:space="preserve"> </w:t>
      </w:r>
      <w:r w:rsidRPr="009226CB">
        <w:t>оцениваются по</w:t>
      </w:r>
      <w:r w:rsidRPr="009226CB">
        <w:rPr>
          <w:spacing w:val="2"/>
        </w:rPr>
        <w:t xml:space="preserve"> </w:t>
      </w:r>
      <w:r w:rsidRPr="009226CB">
        <w:t>двухбалльной</w:t>
      </w:r>
      <w:r w:rsidRPr="009226CB">
        <w:rPr>
          <w:spacing w:val="-2"/>
        </w:rPr>
        <w:t xml:space="preserve"> </w:t>
      </w:r>
      <w:r w:rsidRPr="009226CB">
        <w:t>шкале:</w:t>
      </w:r>
    </w:p>
    <w:p w14:paraId="53418056" w14:textId="77777777" w:rsidR="00C43108" w:rsidRPr="009226CB" w:rsidRDefault="00C43108" w:rsidP="00FE5D78">
      <w:pPr>
        <w:ind w:firstLine="708"/>
      </w:pPr>
      <w:r w:rsidRPr="009226CB">
        <w:t>Оценка «зачтено» – выставляется ординатору, если он продемонстрировал знания</w:t>
      </w:r>
      <w:r w:rsidRPr="009226CB">
        <w:rPr>
          <w:spacing w:val="1"/>
        </w:rPr>
        <w:t xml:space="preserve"> </w:t>
      </w:r>
      <w:r w:rsidRPr="009226CB">
        <w:t>программного</w:t>
      </w:r>
      <w:r w:rsidRPr="009226CB">
        <w:rPr>
          <w:spacing w:val="1"/>
        </w:rPr>
        <w:t xml:space="preserve"> </w:t>
      </w:r>
      <w:r w:rsidRPr="009226CB">
        <w:t>материала:</w:t>
      </w:r>
      <w:r w:rsidRPr="009226CB">
        <w:rPr>
          <w:spacing w:val="1"/>
        </w:rPr>
        <w:t xml:space="preserve"> </w:t>
      </w:r>
      <w:r w:rsidRPr="009226CB">
        <w:t>подробно</w:t>
      </w:r>
      <w:r w:rsidRPr="009226CB">
        <w:rPr>
          <w:spacing w:val="1"/>
        </w:rPr>
        <w:t xml:space="preserve"> </w:t>
      </w:r>
      <w:r w:rsidRPr="009226CB">
        <w:t>ответил</w:t>
      </w:r>
      <w:r w:rsidRPr="009226CB">
        <w:rPr>
          <w:spacing w:val="1"/>
        </w:rPr>
        <w:t xml:space="preserve"> </w:t>
      </w:r>
      <w:r w:rsidRPr="009226CB">
        <w:t>на</w:t>
      </w:r>
      <w:r w:rsidRPr="009226CB">
        <w:rPr>
          <w:spacing w:val="1"/>
        </w:rPr>
        <w:t xml:space="preserve"> </w:t>
      </w:r>
      <w:r w:rsidRPr="009226CB">
        <w:t>теоретические</w:t>
      </w:r>
      <w:r w:rsidRPr="009226CB">
        <w:rPr>
          <w:spacing w:val="1"/>
        </w:rPr>
        <w:t xml:space="preserve"> </w:t>
      </w:r>
      <w:r w:rsidRPr="009226CB">
        <w:t>вопросы,</w:t>
      </w:r>
      <w:r w:rsidRPr="009226CB">
        <w:rPr>
          <w:spacing w:val="1"/>
        </w:rPr>
        <w:t xml:space="preserve"> </w:t>
      </w:r>
      <w:r w:rsidRPr="009226CB">
        <w:t>справился</w:t>
      </w:r>
      <w:r w:rsidRPr="009226CB">
        <w:rPr>
          <w:spacing w:val="1"/>
        </w:rPr>
        <w:t xml:space="preserve"> </w:t>
      </w:r>
      <w:r w:rsidRPr="009226CB">
        <w:t>с</w:t>
      </w:r>
      <w:r w:rsidRPr="009226CB">
        <w:rPr>
          <w:spacing w:val="1"/>
        </w:rPr>
        <w:t xml:space="preserve"> </w:t>
      </w:r>
      <w:r w:rsidRPr="009226CB">
        <w:t>выполнением</w:t>
      </w:r>
      <w:r w:rsidRPr="009226CB">
        <w:rPr>
          <w:spacing w:val="1"/>
        </w:rPr>
        <w:t xml:space="preserve"> </w:t>
      </w:r>
      <w:r w:rsidRPr="009226CB">
        <w:t>заданий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ситуационных</w:t>
      </w:r>
      <w:r w:rsidRPr="009226CB">
        <w:rPr>
          <w:spacing w:val="1"/>
        </w:rPr>
        <w:t xml:space="preserve"> </w:t>
      </w:r>
      <w:r w:rsidRPr="009226CB">
        <w:t>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1"/>
        </w:rPr>
        <w:t xml:space="preserve"> </w:t>
      </w:r>
      <w:r w:rsidRPr="009226CB">
        <w:t>программой</w:t>
      </w:r>
      <w:r w:rsidRPr="009226CB">
        <w:rPr>
          <w:spacing w:val="1"/>
        </w:rPr>
        <w:t xml:space="preserve"> </w:t>
      </w:r>
      <w:r w:rsidRPr="009226CB">
        <w:t>ординатуры, ориентируется в основной и дополнительной литературе, рекомендованной</w:t>
      </w:r>
      <w:r w:rsidRPr="009226CB">
        <w:rPr>
          <w:spacing w:val="1"/>
        </w:rPr>
        <w:t xml:space="preserve"> </w:t>
      </w:r>
      <w:r w:rsidRPr="009226CB">
        <w:t>рабочей</w:t>
      </w:r>
      <w:r w:rsidRPr="009226CB">
        <w:rPr>
          <w:spacing w:val="2"/>
        </w:rPr>
        <w:t xml:space="preserve"> </w:t>
      </w:r>
      <w:r w:rsidRPr="009226CB">
        <w:t>программой</w:t>
      </w:r>
      <w:r w:rsidRPr="009226CB">
        <w:rPr>
          <w:spacing w:val="-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12E549E6" w14:textId="77777777" w:rsidR="00C43108" w:rsidRPr="009226CB" w:rsidRDefault="00C43108" w:rsidP="00FE5D78">
      <w:pPr>
        <w:ind w:firstLine="708"/>
      </w:pPr>
      <w:r w:rsidRPr="009226CB">
        <w:t>Оценка</w:t>
      </w:r>
      <w:r w:rsidRPr="009226CB">
        <w:rPr>
          <w:spacing w:val="1"/>
        </w:rPr>
        <w:t xml:space="preserve"> </w:t>
      </w:r>
      <w:r w:rsidRPr="009226CB">
        <w:t>«не</w:t>
      </w:r>
      <w:r w:rsidRPr="009226CB">
        <w:rPr>
          <w:spacing w:val="1"/>
        </w:rPr>
        <w:t xml:space="preserve"> </w:t>
      </w:r>
      <w:r w:rsidRPr="009226CB">
        <w:t>зачтено»</w:t>
      </w:r>
      <w:r w:rsidRPr="009226CB">
        <w:rPr>
          <w:spacing w:val="1"/>
        </w:rPr>
        <w:t xml:space="preserve"> </w:t>
      </w:r>
      <w:r w:rsidRPr="009226CB">
        <w:t>–</w:t>
      </w:r>
      <w:r w:rsidRPr="009226CB">
        <w:rPr>
          <w:spacing w:val="1"/>
        </w:rPr>
        <w:t xml:space="preserve"> </w:t>
      </w:r>
      <w:r w:rsidRPr="009226CB">
        <w:t>выставляется</w:t>
      </w:r>
      <w:r w:rsidRPr="009226CB">
        <w:rPr>
          <w:spacing w:val="1"/>
        </w:rPr>
        <w:t xml:space="preserve"> </w:t>
      </w:r>
      <w:r w:rsidRPr="009226CB">
        <w:t>ординатору,</w:t>
      </w:r>
      <w:r w:rsidRPr="009226CB">
        <w:rPr>
          <w:spacing w:val="1"/>
        </w:rPr>
        <w:t xml:space="preserve"> </w:t>
      </w:r>
      <w:r w:rsidRPr="009226CB">
        <w:t>если</w:t>
      </w:r>
      <w:r w:rsidRPr="009226CB">
        <w:rPr>
          <w:spacing w:val="1"/>
        </w:rPr>
        <w:t xml:space="preserve"> </w:t>
      </w:r>
      <w:r w:rsidRPr="009226CB">
        <w:t>он</w:t>
      </w:r>
      <w:r w:rsidRPr="009226CB">
        <w:rPr>
          <w:spacing w:val="1"/>
        </w:rPr>
        <w:t xml:space="preserve"> </w:t>
      </w:r>
      <w:r w:rsidRPr="009226CB">
        <w:t>имеет</w:t>
      </w:r>
      <w:r w:rsidRPr="009226CB">
        <w:rPr>
          <w:spacing w:val="60"/>
        </w:rPr>
        <w:t xml:space="preserve"> </w:t>
      </w:r>
      <w:r w:rsidRPr="009226CB">
        <w:t>пробелы</w:t>
      </w:r>
      <w:r w:rsidRPr="009226CB">
        <w:rPr>
          <w:spacing w:val="60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знаниях программного материала: не владеет теоретическим материалом и допускает</w:t>
      </w:r>
      <w:r w:rsidRPr="009226CB">
        <w:rPr>
          <w:spacing w:val="1"/>
        </w:rPr>
        <w:t xml:space="preserve"> </w:t>
      </w:r>
      <w:r w:rsidRPr="009226CB">
        <w:t>грубые, принципиальные ошибки в выполнении заданий и (или) ситуационных задач,</w:t>
      </w:r>
      <w:r w:rsidRPr="009226CB">
        <w:rPr>
          <w:spacing w:val="1"/>
        </w:rPr>
        <w:t xml:space="preserve"> </w:t>
      </w:r>
      <w:r w:rsidRPr="009226CB">
        <w:t>предусмотренных</w:t>
      </w:r>
      <w:r w:rsidRPr="009226CB">
        <w:rPr>
          <w:spacing w:val="-2"/>
        </w:rPr>
        <w:t xml:space="preserve"> </w:t>
      </w:r>
      <w:r w:rsidRPr="009226CB">
        <w:t>рабочей</w:t>
      </w:r>
      <w:r w:rsidRPr="009226CB">
        <w:rPr>
          <w:spacing w:val="3"/>
        </w:rPr>
        <w:t xml:space="preserve"> </w:t>
      </w:r>
      <w:r w:rsidRPr="009226CB">
        <w:t>программой</w:t>
      </w:r>
      <w:r w:rsidRPr="009226CB">
        <w:rPr>
          <w:spacing w:val="2"/>
        </w:rPr>
        <w:t xml:space="preserve"> </w:t>
      </w:r>
      <w:r w:rsidRPr="009226CB">
        <w:t>дисциплины</w:t>
      </w:r>
      <w:r w:rsidRPr="009226CB">
        <w:rPr>
          <w:spacing w:val="-1"/>
        </w:rPr>
        <w:t xml:space="preserve"> </w:t>
      </w:r>
      <w:r w:rsidRPr="009226CB">
        <w:t>(модуля).</w:t>
      </w:r>
    </w:p>
    <w:p w14:paraId="0150AA31" w14:textId="77777777" w:rsidR="00C43108" w:rsidRPr="009226CB" w:rsidRDefault="00C43108" w:rsidP="00FE5D78">
      <w:pPr>
        <w:ind w:firstLine="708"/>
      </w:pPr>
      <w:r w:rsidRPr="009226CB">
        <w:t>Шкала оценивания (четырехбалльная или двухбалльная), используемая в рамках</w:t>
      </w:r>
      <w:r w:rsidRPr="009226CB">
        <w:rPr>
          <w:spacing w:val="1"/>
        </w:rPr>
        <w:t xml:space="preserve"> </w:t>
      </w:r>
      <w:r w:rsidRPr="009226CB">
        <w:t>текущего</w:t>
      </w:r>
      <w:r w:rsidRPr="009226CB">
        <w:rPr>
          <w:spacing w:val="1"/>
        </w:rPr>
        <w:t xml:space="preserve"> </w:t>
      </w:r>
      <w:r w:rsidRPr="009226CB">
        <w:t>контроля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определяется</w:t>
      </w:r>
      <w:r w:rsidRPr="009226CB">
        <w:rPr>
          <w:spacing w:val="1"/>
        </w:rPr>
        <w:t xml:space="preserve"> </w:t>
      </w:r>
      <w:r w:rsidRPr="009226CB">
        <w:t>преподавателем,</w:t>
      </w:r>
      <w:r w:rsidRPr="009226CB">
        <w:rPr>
          <w:spacing w:val="1"/>
        </w:rPr>
        <w:t xml:space="preserve"> </w:t>
      </w:r>
      <w:r w:rsidRPr="009226CB">
        <w:t>исходя</w:t>
      </w:r>
      <w:r w:rsidRPr="009226CB">
        <w:rPr>
          <w:spacing w:val="1"/>
        </w:rPr>
        <w:t xml:space="preserve"> </w:t>
      </w:r>
      <w:r w:rsidRPr="009226CB">
        <w:t>из</w:t>
      </w:r>
      <w:r w:rsidRPr="009226CB">
        <w:rPr>
          <w:spacing w:val="1"/>
        </w:rPr>
        <w:t xml:space="preserve"> </w:t>
      </w:r>
      <w:r w:rsidRPr="009226CB">
        <w:t>целесообразности</w:t>
      </w:r>
      <w:r w:rsidRPr="009226CB">
        <w:rPr>
          <w:spacing w:val="-2"/>
        </w:rPr>
        <w:t xml:space="preserve"> </w:t>
      </w:r>
      <w:r w:rsidRPr="009226CB">
        <w:t>применения</w:t>
      </w:r>
      <w:r w:rsidRPr="009226CB">
        <w:rPr>
          <w:spacing w:val="2"/>
        </w:rPr>
        <w:t xml:space="preserve"> </w:t>
      </w:r>
      <w:r w:rsidRPr="009226CB">
        <w:t>той</w:t>
      </w:r>
      <w:r w:rsidRPr="009226CB">
        <w:rPr>
          <w:spacing w:val="2"/>
        </w:rPr>
        <w:t xml:space="preserve"> </w:t>
      </w:r>
      <w:r w:rsidRPr="009226CB">
        <w:t>или</w:t>
      </w:r>
      <w:r w:rsidRPr="009226CB">
        <w:rPr>
          <w:spacing w:val="3"/>
        </w:rPr>
        <w:t xml:space="preserve"> </w:t>
      </w:r>
      <w:r w:rsidRPr="009226CB">
        <w:t>иной</w:t>
      </w:r>
      <w:r w:rsidRPr="009226CB">
        <w:rPr>
          <w:spacing w:val="-2"/>
        </w:rPr>
        <w:t xml:space="preserve"> </w:t>
      </w:r>
      <w:r w:rsidRPr="009226CB">
        <w:t>шкалы.</w:t>
      </w:r>
    </w:p>
    <w:p w14:paraId="0E9DBEAB" w14:textId="77777777" w:rsidR="00C43108" w:rsidRPr="009226CB" w:rsidRDefault="00C43108" w:rsidP="00FE5D78">
      <w:pPr>
        <w:ind w:firstLine="708"/>
      </w:pPr>
      <w:r w:rsidRPr="009226CB">
        <w:t>Если</w:t>
      </w:r>
      <w:r w:rsidRPr="009226CB">
        <w:rPr>
          <w:spacing w:val="1"/>
        </w:rPr>
        <w:t xml:space="preserve"> </w:t>
      </w:r>
      <w:r w:rsidRPr="009226CB">
        <w:t>текущий</w:t>
      </w:r>
      <w:r w:rsidRPr="009226CB">
        <w:rPr>
          <w:spacing w:val="1"/>
        </w:rPr>
        <w:t xml:space="preserve"> </w:t>
      </w:r>
      <w:r w:rsidRPr="009226CB">
        <w:t>контроль</w:t>
      </w:r>
      <w:r w:rsidRPr="009226CB">
        <w:rPr>
          <w:spacing w:val="1"/>
        </w:rPr>
        <w:t xml:space="preserve"> </w:t>
      </w:r>
      <w:r w:rsidRPr="009226CB">
        <w:t>успеваемости</w:t>
      </w:r>
      <w:r w:rsidRPr="009226CB">
        <w:rPr>
          <w:spacing w:val="1"/>
        </w:rPr>
        <w:t xml:space="preserve"> </w:t>
      </w:r>
      <w:r w:rsidRPr="009226CB">
        <w:t>и</w:t>
      </w:r>
      <w:r w:rsidRPr="009226CB">
        <w:rPr>
          <w:spacing w:val="1"/>
        </w:rPr>
        <w:t xml:space="preserve"> </w:t>
      </w:r>
      <w:r w:rsidRPr="009226CB">
        <w:t>(или)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предусматривает</w:t>
      </w:r>
      <w:r w:rsidRPr="009226CB">
        <w:rPr>
          <w:spacing w:val="1"/>
        </w:rPr>
        <w:t xml:space="preserve"> </w:t>
      </w:r>
      <w:r w:rsidRPr="009226CB">
        <w:t>тестовые</w:t>
      </w:r>
      <w:r w:rsidRPr="009226CB">
        <w:rPr>
          <w:spacing w:val="1"/>
        </w:rPr>
        <w:t xml:space="preserve"> </w:t>
      </w:r>
      <w:r w:rsidRPr="009226CB">
        <w:t>задания,</w:t>
      </w:r>
      <w:r w:rsidRPr="009226CB">
        <w:rPr>
          <w:spacing w:val="1"/>
        </w:rPr>
        <w:t xml:space="preserve"> </w:t>
      </w:r>
      <w:r w:rsidRPr="009226CB">
        <w:t>то</w:t>
      </w:r>
      <w:r w:rsidRPr="009226CB">
        <w:rPr>
          <w:spacing w:val="1"/>
        </w:rPr>
        <w:t xml:space="preserve"> </w:t>
      </w:r>
      <w:r w:rsidRPr="009226CB">
        <w:t>перевод</w:t>
      </w:r>
      <w:r w:rsidRPr="009226CB">
        <w:rPr>
          <w:spacing w:val="1"/>
        </w:rPr>
        <w:t xml:space="preserve"> </w:t>
      </w:r>
      <w:r w:rsidRPr="009226CB">
        <w:t>результатов</w:t>
      </w:r>
      <w:r w:rsidRPr="009226CB">
        <w:rPr>
          <w:spacing w:val="1"/>
        </w:rPr>
        <w:t xml:space="preserve"> </w:t>
      </w:r>
      <w:r w:rsidRPr="009226CB">
        <w:t>тестирования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четырехбалльную</w:t>
      </w:r>
      <w:r w:rsidRPr="009226CB">
        <w:rPr>
          <w:spacing w:val="-1"/>
        </w:rPr>
        <w:t xml:space="preserve"> </w:t>
      </w:r>
      <w:r w:rsidRPr="009226CB">
        <w:t>шкалу</w:t>
      </w:r>
      <w:r w:rsidRPr="009226CB">
        <w:rPr>
          <w:spacing w:val="-8"/>
        </w:rPr>
        <w:t xml:space="preserve"> </w:t>
      </w:r>
      <w:r w:rsidRPr="009226CB">
        <w:t>осуществляется</w:t>
      </w:r>
      <w:r w:rsidRPr="009226CB">
        <w:rPr>
          <w:spacing w:val="1"/>
        </w:rPr>
        <w:t xml:space="preserve"> </w:t>
      </w:r>
      <w:r w:rsidRPr="009226CB">
        <w:t>по</w:t>
      </w:r>
      <w:r w:rsidRPr="009226CB">
        <w:rPr>
          <w:spacing w:val="6"/>
        </w:rPr>
        <w:t xml:space="preserve"> </w:t>
      </w:r>
      <w:r w:rsidRPr="009226CB">
        <w:t>схеме:</w:t>
      </w:r>
    </w:p>
    <w:p w14:paraId="54A867AF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«Отлично»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90-100%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5B9E8771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«Хорошо»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80-89%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6BBEDA8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«Удовлетворительно»</w:t>
      </w:r>
      <w:r w:rsidRPr="009226CB">
        <w:rPr>
          <w:spacing w:val="3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71-79%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правильных</w:t>
      </w:r>
      <w:r w:rsidRPr="009226CB">
        <w:rPr>
          <w:spacing w:val="-9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13D377FE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«Неудовлетворительно» – 70% и менее правильных ответов.</w:t>
      </w:r>
      <w:r w:rsidRPr="009226CB">
        <w:rPr>
          <w:spacing w:val="-57"/>
          <w:szCs w:val="28"/>
        </w:rPr>
        <w:t xml:space="preserve"> </w:t>
      </w:r>
      <w:r w:rsidRPr="009226CB">
        <w:rPr>
          <w:szCs w:val="28"/>
        </w:rPr>
        <w:t>Перевод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результатов</w:t>
      </w:r>
      <w:r w:rsidRPr="009226CB">
        <w:rPr>
          <w:spacing w:val="2"/>
          <w:szCs w:val="28"/>
        </w:rPr>
        <w:t xml:space="preserve"> </w:t>
      </w:r>
      <w:r w:rsidRPr="009226CB">
        <w:rPr>
          <w:szCs w:val="28"/>
        </w:rPr>
        <w:t>тестирования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в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двухбалльную</w:t>
      </w:r>
      <w:r w:rsidRPr="009226CB">
        <w:rPr>
          <w:spacing w:val="-1"/>
          <w:szCs w:val="28"/>
        </w:rPr>
        <w:t xml:space="preserve"> </w:t>
      </w:r>
      <w:r w:rsidRPr="009226CB">
        <w:rPr>
          <w:szCs w:val="28"/>
        </w:rPr>
        <w:t>шкалу:</w:t>
      </w:r>
    </w:p>
    <w:p w14:paraId="32AF0F3C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«Зачтено»</w:t>
      </w:r>
      <w:r w:rsidRPr="009226CB">
        <w:rPr>
          <w:spacing w:val="1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71-100% правильных</w:t>
      </w:r>
      <w:r w:rsidRPr="009226CB">
        <w:rPr>
          <w:spacing w:val="-6"/>
          <w:szCs w:val="28"/>
        </w:rPr>
        <w:t xml:space="preserve"> </w:t>
      </w:r>
      <w:r w:rsidRPr="009226CB">
        <w:rPr>
          <w:szCs w:val="28"/>
        </w:rPr>
        <w:t>ответов;</w:t>
      </w:r>
    </w:p>
    <w:p w14:paraId="00E840F9" w14:textId="77777777" w:rsidR="00C43108" w:rsidRPr="009226CB" w:rsidRDefault="00C43108" w:rsidP="00B81299">
      <w:pPr>
        <w:pStyle w:val="a3"/>
        <w:numPr>
          <w:ilvl w:val="0"/>
          <w:numId w:val="3"/>
        </w:numPr>
        <w:rPr>
          <w:szCs w:val="28"/>
        </w:rPr>
      </w:pPr>
      <w:r w:rsidRPr="009226CB">
        <w:rPr>
          <w:szCs w:val="28"/>
        </w:rPr>
        <w:t>Оценка «Не зачтено»</w:t>
      </w:r>
      <w:r w:rsidRPr="009226CB">
        <w:rPr>
          <w:spacing w:val="4"/>
          <w:szCs w:val="28"/>
        </w:rPr>
        <w:t xml:space="preserve"> </w:t>
      </w:r>
      <w:r w:rsidRPr="009226CB">
        <w:rPr>
          <w:szCs w:val="28"/>
        </w:rPr>
        <w:t>–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70%</w:t>
      </w:r>
      <w:r w:rsidRPr="009226CB">
        <w:rPr>
          <w:spacing w:val="-2"/>
          <w:szCs w:val="28"/>
        </w:rPr>
        <w:t xml:space="preserve"> </w:t>
      </w:r>
      <w:r w:rsidRPr="009226CB">
        <w:rPr>
          <w:szCs w:val="28"/>
        </w:rPr>
        <w:t>и</w:t>
      </w:r>
      <w:r w:rsidRPr="009226CB">
        <w:rPr>
          <w:spacing w:val="-3"/>
          <w:szCs w:val="28"/>
        </w:rPr>
        <w:t xml:space="preserve"> </w:t>
      </w:r>
      <w:r w:rsidRPr="009226CB">
        <w:rPr>
          <w:szCs w:val="28"/>
        </w:rPr>
        <w:t>менее правильных</w:t>
      </w:r>
      <w:r w:rsidRPr="009226CB">
        <w:rPr>
          <w:spacing w:val="-4"/>
          <w:szCs w:val="28"/>
        </w:rPr>
        <w:t xml:space="preserve"> </w:t>
      </w:r>
      <w:r w:rsidRPr="009226CB">
        <w:rPr>
          <w:szCs w:val="28"/>
        </w:rPr>
        <w:t>ответов.</w:t>
      </w:r>
    </w:p>
    <w:p w14:paraId="0B841F63" w14:textId="33525322" w:rsidR="00C43108" w:rsidRPr="009226CB" w:rsidRDefault="00C43108" w:rsidP="00FE5D78">
      <w:pPr>
        <w:ind w:firstLine="708"/>
      </w:pPr>
      <w:r w:rsidRPr="009226CB">
        <w:t>Для промежуточной аттестации, состоящей из двух этапов (тестирование + устное</w:t>
      </w:r>
      <w:r w:rsidRPr="009226CB">
        <w:rPr>
          <w:spacing w:val="1"/>
        </w:rPr>
        <w:t xml:space="preserve"> </w:t>
      </w:r>
      <w:r w:rsidRPr="009226CB">
        <w:t>собеседование) оценка складывается по итогам двух пройденных этапов. Обучающийся,</w:t>
      </w:r>
      <w:r w:rsidRPr="009226CB">
        <w:rPr>
          <w:spacing w:val="1"/>
        </w:rPr>
        <w:t xml:space="preserve"> </w:t>
      </w:r>
      <w:r w:rsidRPr="009226CB">
        <w:t>получивший положительные оценки за тестовое задание и за собеседование считается</w:t>
      </w:r>
      <w:r w:rsidRPr="009226CB">
        <w:rPr>
          <w:spacing w:val="1"/>
        </w:rPr>
        <w:t xml:space="preserve"> </w:t>
      </w:r>
      <w:r w:rsidRPr="009226CB">
        <w:t>аттестованным.</w:t>
      </w:r>
      <w:r w:rsidRPr="009226CB">
        <w:rPr>
          <w:spacing w:val="1"/>
        </w:rPr>
        <w:t xml:space="preserve"> </w:t>
      </w:r>
      <w:r w:rsidRPr="009226CB">
        <w:t>Промежуточная</w:t>
      </w:r>
      <w:r w:rsidRPr="009226CB">
        <w:rPr>
          <w:spacing w:val="1"/>
        </w:rPr>
        <w:t xml:space="preserve"> </w:t>
      </w:r>
      <w:r w:rsidRPr="009226CB">
        <w:t>аттестация,</w:t>
      </w:r>
      <w:r w:rsidRPr="009226CB">
        <w:rPr>
          <w:spacing w:val="1"/>
        </w:rPr>
        <w:t xml:space="preserve"> </w:t>
      </w:r>
      <w:r w:rsidRPr="009226CB">
        <w:t>проходящая</w:t>
      </w:r>
      <w:r w:rsidRPr="009226CB">
        <w:rPr>
          <w:spacing w:val="1"/>
        </w:rPr>
        <w:t xml:space="preserve"> </w:t>
      </w:r>
      <w:r w:rsidRPr="009226CB">
        <w:t>в</w:t>
      </w:r>
      <w:r w:rsidRPr="009226CB">
        <w:rPr>
          <w:spacing w:val="1"/>
        </w:rPr>
        <w:t xml:space="preserve"> </w:t>
      </w:r>
      <w:r w:rsidRPr="009226CB">
        <w:t>два</w:t>
      </w:r>
      <w:r w:rsidRPr="009226CB">
        <w:rPr>
          <w:spacing w:val="1"/>
        </w:rPr>
        <w:t xml:space="preserve"> </w:t>
      </w:r>
      <w:r w:rsidRPr="009226CB">
        <w:t>этапа,</w:t>
      </w:r>
      <w:r w:rsidRPr="009226CB">
        <w:rPr>
          <w:spacing w:val="1"/>
        </w:rPr>
        <w:t xml:space="preserve"> </w:t>
      </w:r>
      <w:r w:rsidRPr="009226CB">
        <w:t>как</w:t>
      </w:r>
      <w:r w:rsidRPr="009226CB">
        <w:rPr>
          <w:spacing w:val="1"/>
        </w:rPr>
        <w:t xml:space="preserve"> </w:t>
      </w:r>
      <w:r w:rsidRPr="009226CB">
        <w:t>правило,</w:t>
      </w:r>
      <w:r w:rsidRPr="009226CB">
        <w:rPr>
          <w:spacing w:val="1"/>
        </w:rPr>
        <w:t xml:space="preserve"> </w:t>
      </w:r>
      <w:r w:rsidRPr="009226CB">
        <w:t>предусмотрена по дисциплинам (модулям), завершающихся экзаменом или зачетом с</w:t>
      </w:r>
      <w:r w:rsidRPr="009226CB">
        <w:rPr>
          <w:spacing w:val="1"/>
        </w:rPr>
        <w:t xml:space="preserve"> </w:t>
      </w:r>
      <w:r w:rsidRPr="009226CB">
        <w:t>оценкой.</w:t>
      </w:r>
      <w:r w:rsidR="00FE5D78" w:rsidRPr="009226CB">
        <w:t xml:space="preserve"> </w:t>
      </w:r>
      <w:r w:rsidRPr="009226CB">
        <w:t>Обучающийся,</w:t>
      </w:r>
      <w:r w:rsidRPr="009226CB">
        <w:rPr>
          <w:spacing w:val="1"/>
        </w:rPr>
        <w:t xml:space="preserve"> </w:t>
      </w:r>
      <w:r w:rsidRPr="009226CB">
        <w:t>получивший</w:t>
      </w:r>
      <w:r w:rsidRPr="009226CB">
        <w:rPr>
          <w:spacing w:val="1"/>
        </w:rPr>
        <w:t xml:space="preserve"> </w:t>
      </w:r>
      <w:r w:rsidRPr="009226CB">
        <w:t>неудовлетворительную</w:t>
      </w:r>
      <w:r w:rsidRPr="009226CB">
        <w:rPr>
          <w:spacing w:val="1"/>
        </w:rPr>
        <w:t xml:space="preserve"> </w:t>
      </w:r>
      <w:r w:rsidRPr="009226CB">
        <w:t>оценку</w:t>
      </w:r>
      <w:r w:rsidRPr="009226CB">
        <w:rPr>
          <w:spacing w:val="1"/>
        </w:rPr>
        <w:t xml:space="preserve"> </w:t>
      </w:r>
      <w:r w:rsidRPr="009226CB">
        <w:t>за</w:t>
      </w:r>
      <w:r w:rsidRPr="009226CB">
        <w:rPr>
          <w:spacing w:val="1"/>
        </w:rPr>
        <w:t xml:space="preserve"> </w:t>
      </w:r>
      <w:r w:rsidRPr="009226CB">
        <w:t>первый</w:t>
      </w:r>
      <w:r w:rsidRPr="009226CB">
        <w:rPr>
          <w:spacing w:val="1"/>
        </w:rPr>
        <w:t xml:space="preserve"> </w:t>
      </w:r>
      <w:r w:rsidRPr="009226CB">
        <w:t>этап</w:t>
      </w:r>
      <w:r w:rsidRPr="009226CB">
        <w:rPr>
          <w:spacing w:val="1"/>
        </w:rPr>
        <w:t xml:space="preserve"> </w:t>
      </w:r>
      <w:r w:rsidRPr="009226CB">
        <w:t>(тестовое задание)</w:t>
      </w:r>
      <w:r w:rsidRPr="009226CB">
        <w:rPr>
          <w:spacing w:val="-2"/>
        </w:rPr>
        <w:t xml:space="preserve"> </w:t>
      </w:r>
      <w:r w:rsidRPr="009226CB">
        <w:t>не</w:t>
      </w:r>
      <w:r w:rsidRPr="009226CB">
        <w:rPr>
          <w:spacing w:val="1"/>
        </w:rPr>
        <w:t xml:space="preserve"> </w:t>
      </w:r>
      <w:r w:rsidRPr="009226CB">
        <w:t>допускается ко</w:t>
      </w:r>
      <w:r w:rsidRPr="009226CB">
        <w:rPr>
          <w:spacing w:val="5"/>
        </w:rPr>
        <w:t xml:space="preserve"> </w:t>
      </w:r>
      <w:r w:rsidRPr="009226CB">
        <w:t>второму</w:t>
      </w:r>
      <w:r w:rsidRPr="009226CB">
        <w:rPr>
          <w:spacing w:val="-8"/>
        </w:rPr>
        <w:t xml:space="preserve"> </w:t>
      </w:r>
      <w:r w:rsidRPr="009226CB">
        <w:t>этапу</w:t>
      </w:r>
      <w:r w:rsidRPr="009226CB">
        <w:rPr>
          <w:spacing w:val="-9"/>
        </w:rPr>
        <w:t xml:space="preserve"> </w:t>
      </w:r>
      <w:r w:rsidRPr="009226CB">
        <w:t>(собеседованию).</w:t>
      </w:r>
    </w:p>
    <w:p w14:paraId="3F75EF59" w14:textId="2A6BEE58" w:rsidR="00C43108" w:rsidRPr="009226CB" w:rsidRDefault="00C43108" w:rsidP="00071647"/>
    <w:p w14:paraId="09A3649D" w14:textId="30B33212" w:rsidR="00C43108" w:rsidRPr="009226CB" w:rsidRDefault="00FE5D78" w:rsidP="00FE5D78">
      <w:pPr>
        <w:ind w:firstLine="708"/>
        <w:rPr>
          <w:b/>
          <w:bCs/>
        </w:rPr>
      </w:pPr>
      <w:r w:rsidRPr="009226CB">
        <w:rPr>
          <w:b/>
          <w:bCs/>
        </w:rPr>
        <w:t>3. Типовые контрольные задания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697ADF83" w14:textId="77777777" w:rsidTr="00D12ADA">
        <w:tc>
          <w:tcPr>
            <w:tcW w:w="2830" w:type="dxa"/>
          </w:tcPr>
          <w:p w14:paraId="278312C2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bookmarkStart w:id="19" w:name="_Toc207893226"/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A736F1F" w14:textId="5D49938F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</w:t>
            </w:r>
          </w:p>
        </w:tc>
      </w:tr>
      <w:tr w:rsidR="00C37840" w:rsidRPr="009B7558" w14:paraId="0B81BA68" w14:textId="77777777" w:rsidTr="00D12ADA">
        <w:tc>
          <w:tcPr>
            <w:tcW w:w="2830" w:type="dxa"/>
          </w:tcPr>
          <w:p w14:paraId="29DD89F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302BFB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C37840" w:rsidRPr="009B7558" w14:paraId="328B086F" w14:textId="77777777" w:rsidTr="00D12ADA">
        <w:tc>
          <w:tcPr>
            <w:tcW w:w="2830" w:type="dxa"/>
          </w:tcPr>
          <w:p w14:paraId="0AD8E2F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D88575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13245479" w14:textId="77777777" w:rsidTr="00D12ADA">
        <w:tc>
          <w:tcPr>
            <w:tcW w:w="2830" w:type="dxa"/>
          </w:tcPr>
          <w:p w14:paraId="1ACF58C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8D849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3EBECE2F" w14:textId="77777777" w:rsidTr="00D12ADA">
        <w:tc>
          <w:tcPr>
            <w:tcW w:w="2830" w:type="dxa"/>
          </w:tcPr>
          <w:p w14:paraId="73C9619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0FB21AE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38F8B8BE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</w:t>
      </w:r>
    </w:p>
    <w:p w14:paraId="38D4186E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Наибольшей кариесогенностью обладают стрептококки</w:t>
      </w:r>
    </w:p>
    <w:p w14:paraId="3BBA11C6" w14:textId="77777777" w:rsidR="00C37840" w:rsidRPr="00EA1591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А</w:t>
      </w:r>
      <w:r w:rsidRPr="00EA1591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EA1591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aureus</w:t>
      </w:r>
    </w:p>
    <w:p w14:paraId="6C489C4A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Б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pneumoniae</w:t>
      </w:r>
      <w:r w:rsidRPr="009B7558">
        <w:rPr>
          <w:rStyle w:val="fontstyle01"/>
          <w:sz w:val="28"/>
          <w:szCs w:val="28"/>
          <w:lang w:val="en-US"/>
        </w:rPr>
        <w:t xml:space="preserve"> </w:t>
      </w:r>
    </w:p>
    <w:p w14:paraId="38A0A809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В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mutans</w:t>
      </w:r>
    </w:p>
    <w:p w14:paraId="065B4381" w14:textId="77777777" w:rsidR="00C37840" w:rsidRPr="00EA1591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Г</w:t>
      </w:r>
      <w:r w:rsidRPr="00EA1591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S</w:t>
      </w:r>
      <w:r w:rsidRPr="00EA1591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faecalis</w:t>
      </w:r>
    </w:p>
    <w:p w14:paraId="7639645B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359A59E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4CAEEF8E" w14:textId="77777777" w:rsidTr="00D12ADA">
        <w:tc>
          <w:tcPr>
            <w:tcW w:w="2830" w:type="dxa"/>
          </w:tcPr>
          <w:p w14:paraId="7D78EDC1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345ED57" w14:textId="4B7141AC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</w:t>
            </w:r>
          </w:p>
        </w:tc>
      </w:tr>
      <w:tr w:rsidR="00C37840" w:rsidRPr="009B7558" w14:paraId="3D815707" w14:textId="77777777" w:rsidTr="00D12ADA">
        <w:tc>
          <w:tcPr>
            <w:tcW w:w="2830" w:type="dxa"/>
          </w:tcPr>
          <w:p w14:paraId="6E29095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757C73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C37840" w:rsidRPr="009B7558" w14:paraId="269B8504" w14:textId="77777777" w:rsidTr="00D12ADA">
        <w:tc>
          <w:tcPr>
            <w:tcW w:w="2830" w:type="dxa"/>
          </w:tcPr>
          <w:p w14:paraId="25F4722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DCCD88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7940A6B8" w14:textId="77777777" w:rsidTr="00D12ADA">
        <w:tc>
          <w:tcPr>
            <w:tcW w:w="2830" w:type="dxa"/>
          </w:tcPr>
          <w:p w14:paraId="374AB95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8B595C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216859D7" w14:textId="77777777" w:rsidTr="00D12ADA">
        <w:tc>
          <w:tcPr>
            <w:tcW w:w="2830" w:type="dxa"/>
          </w:tcPr>
          <w:p w14:paraId="4048EB76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87DE934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3B4B60CD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55CD6E31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Преобладающей микрофлорой инфекционного периодонтита являются</w:t>
      </w:r>
    </w:p>
    <w:p w14:paraId="45091FD9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стафилококки</w:t>
      </w:r>
    </w:p>
    <w:p w14:paraId="0A179DB4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стрептококки </w:t>
      </w:r>
    </w:p>
    <w:p w14:paraId="4709BC03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лактобактерии</w:t>
      </w:r>
    </w:p>
    <w:p w14:paraId="5B7E8CB7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вейлонеллы</w:t>
      </w:r>
    </w:p>
    <w:p w14:paraId="20E92937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21B31733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34E0FE63" w14:textId="77777777" w:rsidTr="00D12ADA">
        <w:tc>
          <w:tcPr>
            <w:tcW w:w="2830" w:type="dxa"/>
          </w:tcPr>
          <w:p w14:paraId="6E8DC9DB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5085B797" w14:textId="0EDE0764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3</w:t>
            </w:r>
          </w:p>
        </w:tc>
      </w:tr>
      <w:tr w:rsidR="00C37840" w:rsidRPr="009B7558" w14:paraId="76CF6F98" w14:textId="77777777" w:rsidTr="00D12ADA">
        <w:tc>
          <w:tcPr>
            <w:tcW w:w="2830" w:type="dxa"/>
          </w:tcPr>
          <w:p w14:paraId="368BF05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18FDAF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Закрытый</w:t>
            </w:r>
            <w:r w:rsidRPr="009B7558">
              <w:rPr>
                <w:rFonts w:cs="Times New Roman"/>
                <w:szCs w:val="28"/>
              </w:rPr>
              <w:t xml:space="preserve">. Задание с выбором одного ответа </w:t>
            </w:r>
          </w:p>
        </w:tc>
      </w:tr>
      <w:tr w:rsidR="00C37840" w:rsidRPr="009B7558" w14:paraId="604F986A" w14:textId="77777777" w:rsidTr="00D12ADA">
        <w:tc>
          <w:tcPr>
            <w:tcW w:w="2830" w:type="dxa"/>
          </w:tcPr>
          <w:p w14:paraId="0EF919D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0560740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4E377B1B" w14:textId="77777777" w:rsidTr="00D12ADA">
        <w:tc>
          <w:tcPr>
            <w:tcW w:w="2830" w:type="dxa"/>
          </w:tcPr>
          <w:p w14:paraId="689707F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519EA2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52B400E3" w14:textId="77777777" w:rsidTr="00D12ADA">
        <w:tc>
          <w:tcPr>
            <w:tcW w:w="2830" w:type="dxa"/>
          </w:tcPr>
          <w:p w14:paraId="417A9E77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81E050A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5E92DD67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ответ.</w:t>
      </w:r>
    </w:p>
    <w:p w14:paraId="4344A98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Укажите основной метод окраски, выявляющий кислотоустойчивые бактерии</w:t>
      </w:r>
    </w:p>
    <w:p w14:paraId="3C29B76E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Циля-Нильсена</w:t>
      </w:r>
    </w:p>
    <w:p w14:paraId="276EC0B1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Грама </w:t>
      </w:r>
    </w:p>
    <w:p w14:paraId="5EE315F3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Морозова</w:t>
      </w:r>
    </w:p>
    <w:p w14:paraId="48CDE857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Нейссера</w:t>
      </w:r>
    </w:p>
    <w:p w14:paraId="1E571C03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6ABD9DE7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2F290ED1" w14:textId="77777777" w:rsidTr="00D12ADA">
        <w:tc>
          <w:tcPr>
            <w:tcW w:w="2830" w:type="dxa"/>
          </w:tcPr>
          <w:p w14:paraId="075F9B10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79CC56C0" w14:textId="63E31DC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4</w:t>
            </w:r>
          </w:p>
        </w:tc>
      </w:tr>
      <w:tr w:rsidR="00C37840" w:rsidRPr="009B7558" w14:paraId="5D665CC4" w14:textId="77777777" w:rsidTr="00D12ADA">
        <w:tc>
          <w:tcPr>
            <w:tcW w:w="2830" w:type="dxa"/>
          </w:tcPr>
          <w:p w14:paraId="552A468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1E1C59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C37840" w:rsidRPr="009B7558" w14:paraId="4E8F8178" w14:textId="77777777" w:rsidTr="00D12ADA">
        <w:tc>
          <w:tcPr>
            <w:tcW w:w="2830" w:type="dxa"/>
          </w:tcPr>
          <w:p w14:paraId="3B01B16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AFFB35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5578F3C0" w14:textId="77777777" w:rsidTr="00D12ADA">
        <w:tc>
          <w:tcPr>
            <w:tcW w:w="2830" w:type="dxa"/>
          </w:tcPr>
          <w:p w14:paraId="7266BE4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A9E498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5707F4FC" w14:textId="77777777" w:rsidTr="00D12ADA">
        <w:tc>
          <w:tcPr>
            <w:tcW w:w="2830" w:type="dxa"/>
          </w:tcPr>
          <w:p w14:paraId="1C2BEFCF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Проверяемые компетенции</w:t>
            </w:r>
          </w:p>
        </w:tc>
        <w:tc>
          <w:tcPr>
            <w:tcW w:w="6514" w:type="dxa"/>
          </w:tcPr>
          <w:p w14:paraId="5C9B909E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74E3D7D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3F99CB5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Источниками инфекции при чуме являются:</w:t>
      </w:r>
    </w:p>
    <w:p w14:paraId="0A1B784B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крысы, суслики, сурки</w:t>
      </w:r>
    </w:p>
    <w:p w14:paraId="5AE28FFD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 xml:space="preserve">Б) бактерионоситель </w:t>
      </w:r>
    </w:p>
    <w:p w14:paraId="40BAC656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крупный рогатый скот</w:t>
      </w:r>
    </w:p>
    <w:p w14:paraId="58579A85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ондатры, зайцы, клещи</w:t>
      </w:r>
    </w:p>
    <w:p w14:paraId="33CFD2E2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46D9F787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25270120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72A1B34F" w14:textId="77777777" w:rsidTr="00D12ADA">
        <w:tc>
          <w:tcPr>
            <w:tcW w:w="2830" w:type="dxa"/>
          </w:tcPr>
          <w:p w14:paraId="6462EB29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1E4691F" w14:textId="0E9E0AF4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5</w:t>
            </w:r>
          </w:p>
        </w:tc>
      </w:tr>
      <w:tr w:rsidR="00C37840" w:rsidRPr="009B7558" w14:paraId="727E3923" w14:textId="77777777" w:rsidTr="00D12ADA">
        <w:tc>
          <w:tcPr>
            <w:tcW w:w="2830" w:type="dxa"/>
          </w:tcPr>
          <w:p w14:paraId="4068D0D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0218F2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одного ответа и обоснованием выбора</w:t>
            </w:r>
          </w:p>
        </w:tc>
      </w:tr>
      <w:tr w:rsidR="00C37840" w:rsidRPr="009B7558" w14:paraId="4C8B4574" w14:textId="77777777" w:rsidTr="00D12ADA">
        <w:tc>
          <w:tcPr>
            <w:tcW w:w="2830" w:type="dxa"/>
          </w:tcPr>
          <w:p w14:paraId="6F62EFB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193575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4F60DE60" w14:textId="77777777" w:rsidTr="00D12ADA">
        <w:tc>
          <w:tcPr>
            <w:tcW w:w="2830" w:type="dxa"/>
          </w:tcPr>
          <w:p w14:paraId="15F4559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9849BF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2C999B9E" w14:textId="77777777" w:rsidTr="00D12ADA">
        <w:tc>
          <w:tcPr>
            <w:tcW w:w="2830" w:type="dxa"/>
          </w:tcPr>
          <w:p w14:paraId="523FDBD2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6E0E40C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1BF3CE99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правильный ответ и запишите аргументы, обосновывающие выбор ответа.</w:t>
      </w:r>
    </w:p>
    <w:p w14:paraId="73498105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Наиболее частым возбудителем внутрибольничной пневмонии является:</w:t>
      </w:r>
    </w:p>
    <w:p w14:paraId="65E79AEB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А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E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coli</w:t>
      </w:r>
    </w:p>
    <w:p w14:paraId="012F1E30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Б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K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pneumoniae</w:t>
      </w:r>
      <w:r w:rsidRPr="009B7558">
        <w:rPr>
          <w:rStyle w:val="fontstyle01"/>
          <w:sz w:val="28"/>
          <w:szCs w:val="28"/>
          <w:lang w:val="en-US"/>
        </w:rPr>
        <w:t xml:space="preserve"> </w:t>
      </w:r>
    </w:p>
    <w:p w14:paraId="07A5D1BC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В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M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tuberculosis</w:t>
      </w:r>
    </w:p>
    <w:p w14:paraId="7F6BD8E9" w14:textId="77777777" w:rsidR="00C37840" w:rsidRPr="009B7558" w:rsidRDefault="00C37840" w:rsidP="00C37840">
      <w:pPr>
        <w:rPr>
          <w:rStyle w:val="fontstyle01"/>
          <w:sz w:val="28"/>
          <w:szCs w:val="28"/>
          <w:lang w:val="en-US"/>
        </w:rPr>
      </w:pPr>
      <w:r w:rsidRPr="009B7558">
        <w:rPr>
          <w:rStyle w:val="fontstyle01"/>
          <w:sz w:val="28"/>
          <w:szCs w:val="28"/>
        </w:rPr>
        <w:t>Г</w:t>
      </w:r>
      <w:r w:rsidRPr="009B7558">
        <w:rPr>
          <w:rStyle w:val="fontstyle01"/>
          <w:sz w:val="28"/>
          <w:szCs w:val="28"/>
          <w:lang w:val="en-US"/>
        </w:rPr>
        <w:t xml:space="preserve">) </w:t>
      </w:r>
      <w:r w:rsidRPr="009B7558">
        <w:rPr>
          <w:rStyle w:val="fontstyle01"/>
          <w:sz w:val="28"/>
          <w:szCs w:val="28"/>
          <w:lang w:val="en-CA"/>
        </w:rPr>
        <w:t>P</w:t>
      </w:r>
      <w:r w:rsidRPr="009B7558">
        <w:rPr>
          <w:rStyle w:val="fontstyle01"/>
          <w:sz w:val="28"/>
          <w:szCs w:val="28"/>
          <w:lang w:val="en-US"/>
        </w:rPr>
        <w:t xml:space="preserve">. </w:t>
      </w:r>
      <w:r w:rsidRPr="009B7558">
        <w:rPr>
          <w:rStyle w:val="fontstyle01"/>
          <w:sz w:val="28"/>
          <w:szCs w:val="28"/>
          <w:lang w:val="en-CA"/>
        </w:rPr>
        <w:t>aeruginosa</w:t>
      </w:r>
    </w:p>
    <w:p w14:paraId="676D5026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67A8C0CE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7EEB9264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1AB077D8" w14:textId="77777777" w:rsidTr="00D12ADA">
        <w:tc>
          <w:tcPr>
            <w:tcW w:w="2830" w:type="dxa"/>
          </w:tcPr>
          <w:bookmarkEnd w:id="19"/>
          <w:p w14:paraId="2E5C0A6E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C08DA6E" w14:textId="4A2F8F01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6</w:t>
            </w:r>
          </w:p>
        </w:tc>
      </w:tr>
      <w:tr w:rsidR="00C37840" w:rsidRPr="009B7558" w14:paraId="11304F6B" w14:textId="77777777" w:rsidTr="00D12ADA">
        <w:tc>
          <w:tcPr>
            <w:tcW w:w="2830" w:type="dxa"/>
          </w:tcPr>
          <w:p w14:paraId="7EF250B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10E6B1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C37840" w:rsidRPr="009B7558" w14:paraId="36A3FA5E" w14:textId="77777777" w:rsidTr="00D12ADA">
        <w:tc>
          <w:tcPr>
            <w:tcW w:w="2830" w:type="dxa"/>
          </w:tcPr>
          <w:p w14:paraId="0563767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53C48EB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05A03A84" w14:textId="77777777" w:rsidTr="00D12ADA">
        <w:tc>
          <w:tcPr>
            <w:tcW w:w="2830" w:type="dxa"/>
          </w:tcPr>
          <w:p w14:paraId="4BC8B39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D9EF16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2D379415" w14:textId="77777777" w:rsidTr="00D12ADA">
        <w:tc>
          <w:tcPr>
            <w:tcW w:w="2830" w:type="dxa"/>
          </w:tcPr>
          <w:p w14:paraId="6EF186AF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2C8D246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4838BC80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3A4504B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инфекциям, для лечения которых используют лошадиные антитоксические сыворотки относят:</w:t>
      </w:r>
    </w:p>
    <w:p w14:paraId="11A92644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столбняк</w:t>
      </w:r>
    </w:p>
    <w:p w14:paraId="212DAA17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ботулизм</w:t>
      </w:r>
    </w:p>
    <w:p w14:paraId="6FE2EE59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корь</w:t>
      </w:r>
    </w:p>
    <w:p w14:paraId="6FDEBCCC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дифтерия</w:t>
      </w:r>
    </w:p>
    <w:p w14:paraId="4EFDD0A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7A3B4C58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lastRenderedPageBreak/>
        <w:t>Обоснование:</w:t>
      </w:r>
    </w:p>
    <w:p w14:paraId="00FC310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424DF595" w14:textId="77777777" w:rsidTr="00D12ADA">
        <w:tc>
          <w:tcPr>
            <w:tcW w:w="2830" w:type="dxa"/>
          </w:tcPr>
          <w:p w14:paraId="65F2CB76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E7464DB" w14:textId="6B80EEFF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7</w:t>
            </w:r>
          </w:p>
        </w:tc>
      </w:tr>
      <w:tr w:rsidR="00C37840" w:rsidRPr="009B7558" w14:paraId="2A3FDE08" w14:textId="77777777" w:rsidTr="00D12ADA">
        <w:tc>
          <w:tcPr>
            <w:tcW w:w="2830" w:type="dxa"/>
          </w:tcPr>
          <w:p w14:paraId="43D32EA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7B2324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C37840" w:rsidRPr="009B7558" w14:paraId="0153850D" w14:textId="77777777" w:rsidTr="00D12ADA">
        <w:tc>
          <w:tcPr>
            <w:tcW w:w="2830" w:type="dxa"/>
          </w:tcPr>
          <w:p w14:paraId="6F35A5A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82011B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31D3BCD6" w14:textId="77777777" w:rsidTr="00D12ADA">
        <w:tc>
          <w:tcPr>
            <w:tcW w:w="2830" w:type="dxa"/>
          </w:tcPr>
          <w:p w14:paraId="7C23FDC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0BCC25D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0AEA8237" w14:textId="77777777" w:rsidTr="00D12ADA">
        <w:tc>
          <w:tcPr>
            <w:tcW w:w="2830" w:type="dxa"/>
          </w:tcPr>
          <w:p w14:paraId="23002587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7AC5FF8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19238A4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4193E26A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заболеваниям полости рта, сопровождающим ВИЧ-инфекцию, относятся:</w:t>
      </w:r>
    </w:p>
    <w:p w14:paraId="6161D97E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хронический рецидивирующий герпетический стоматит</w:t>
      </w:r>
    </w:p>
    <w:p w14:paraId="01E1A094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язвенно-пленочная ангина Симановского-Плаута-Венсана</w:t>
      </w:r>
    </w:p>
    <w:p w14:paraId="47D9ED29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волосистая лейкоплакия</w:t>
      </w:r>
    </w:p>
    <w:p w14:paraId="0E6C1BDC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дифтерия ротоглотки</w:t>
      </w:r>
    </w:p>
    <w:p w14:paraId="647588DB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C1033C5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777EA42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782CEFCD" w14:textId="77777777" w:rsidTr="00D12ADA">
        <w:tc>
          <w:tcPr>
            <w:tcW w:w="2830" w:type="dxa"/>
          </w:tcPr>
          <w:p w14:paraId="506D9E60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861BA18" w14:textId="40356BDB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8</w:t>
            </w:r>
          </w:p>
        </w:tc>
      </w:tr>
      <w:tr w:rsidR="00C37840" w:rsidRPr="009B7558" w14:paraId="3EEB222C" w14:textId="77777777" w:rsidTr="00D12ADA">
        <w:tc>
          <w:tcPr>
            <w:tcW w:w="2830" w:type="dxa"/>
          </w:tcPr>
          <w:p w14:paraId="6EF8777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4D0B208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C37840" w:rsidRPr="009B7558" w14:paraId="2AB0E700" w14:textId="77777777" w:rsidTr="00D12ADA">
        <w:tc>
          <w:tcPr>
            <w:tcW w:w="2830" w:type="dxa"/>
          </w:tcPr>
          <w:p w14:paraId="5D8AD0F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180866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0483A3E5" w14:textId="77777777" w:rsidTr="00D12ADA">
        <w:tc>
          <w:tcPr>
            <w:tcW w:w="2830" w:type="dxa"/>
          </w:tcPr>
          <w:p w14:paraId="5F9AACB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BE0A76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58B3EC2C" w14:textId="77777777" w:rsidTr="00D12ADA">
        <w:tc>
          <w:tcPr>
            <w:tcW w:w="2830" w:type="dxa"/>
          </w:tcPr>
          <w:p w14:paraId="49332A82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4AF29E69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09783F83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 и запишите аргументы, обосновывающие выбор ответа.</w:t>
      </w:r>
    </w:p>
    <w:p w14:paraId="65292AC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основным механизмам формирования лекарственной резистентности относится:</w:t>
      </w:r>
    </w:p>
    <w:p w14:paraId="775BECBC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ферментативная инактивация</w:t>
      </w:r>
    </w:p>
    <w:p w14:paraId="1C95E894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снижение проницаемости внешних струкур</w:t>
      </w:r>
    </w:p>
    <w:p w14:paraId="3E08280B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модификация мишени действия препаратов</w:t>
      </w:r>
    </w:p>
    <w:p w14:paraId="59F50343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активное выведение (эфлюкс)</w:t>
      </w:r>
    </w:p>
    <w:p w14:paraId="278B164E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1DE37692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000B6CD5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15048DFC" w14:textId="77777777" w:rsidTr="00D12ADA">
        <w:tc>
          <w:tcPr>
            <w:tcW w:w="2830" w:type="dxa"/>
          </w:tcPr>
          <w:p w14:paraId="515AE2B9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26B8A7A8" w14:textId="713BDA44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9</w:t>
            </w:r>
          </w:p>
        </w:tc>
      </w:tr>
      <w:tr w:rsidR="00C37840" w:rsidRPr="009B7558" w14:paraId="4D3DDBFB" w14:textId="77777777" w:rsidTr="00D12ADA">
        <w:tc>
          <w:tcPr>
            <w:tcW w:w="2830" w:type="dxa"/>
          </w:tcPr>
          <w:p w14:paraId="6AC7A7A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876B65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 и обоснованием выбора</w:t>
            </w:r>
          </w:p>
        </w:tc>
      </w:tr>
      <w:tr w:rsidR="00C37840" w:rsidRPr="009B7558" w14:paraId="616DAD71" w14:textId="77777777" w:rsidTr="00D12ADA">
        <w:tc>
          <w:tcPr>
            <w:tcW w:w="2830" w:type="dxa"/>
          </w:tcPr>
          <w:p w14:paraId="592D04B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F1C080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4BC07F26" w14:textId="77777777" w:rsidTr="00D12ADA">
        <w:tc>
          <w:tcPr>
            <w:tcW w:w="2830" w:type="dxa"/>
          </w:tcPr>
          <w:p w14:paraId="47A3B64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6E945652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22A1C587" w14:textId="77777777" w:rsidTr="00D12ADA">
        <w:tc>
          <w:tcPr>
            <w:tcW w:w="2830" w:type="dxa"/>
          </w:tcPr>
          <w:p w14:paraId="32DABC48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C75EA14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</w:p>
        </w:tc>
      </w:tr>
    </w:tbl>
    <w:p w14:paraId="332391BA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lastRenderedPageBreak/>
        <w:t>Прочитайте текст, выберите все правильные ответы и запишите аргументы, обосновывающие выбор ответа.</w:t>
      </w:r>
    </w:p>
    <w:p w14:paraId="769A638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механизмам бактериостатического типа действия антибиотиков относят:</w:t>
      </w:r>
    </w:p>
    <w:p w14:paraId="1BEA60BC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нарушение синтеза клеточной стенки</w:t>
      </w:r>
    </w:p>
    <w:p w14:paraId="098DC279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нарушение синтеза белка на рибосомах бактерии</w:t>
      </w:r>
    </w:p>
    <w:p w14:paraId="1E6A5BF3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нарушение синтеза и-РНК</w:t>
      </w:r>
    </w:p>
    <w:p w14:paraId="71563165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увеличение проницаемости клеточной стенки</w:t>
      </w:r>
    </w:p>
    <w:p w14:paraId="12B1F1C5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4F94D2A1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Обоснование:</w:t>
      </w:r>
    </w:p>
    <w:p w14:paraId="07F353E2" w14:textId="77777777" w:rsidR="00C37840" w:rsidRPr="009B7558" w:rsidRDefault="00C37840" w:rsidP="00C37840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3F986945" w14:textId="77777777" w:rsidTr="00D12ADA">
        <w:tc>
          <w:tcPr>
            <w:tcW w:w="2830" w:type="dxa"/>
          </w:tcPr>
          <w:p w14:paraId="1CE5C0AC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351D4979" w14:textId="215E9372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10</w:t>
            </w:r>
          </w:p>
        </w:tc>
      </w:tr>
      <w:tr w:rsidR="00C37840" w:rsidRPr="009B7558" w14:paraId="6550BFEA" w14:textId="77777777" w:rsidTr="00D12ADA">
        <w:tc>
          <w:tcPr>
            <w:tcW w:w="2830" w:type="dxa"/>
          </w:tcPr>
          <w:p w14:paraId="550B4C6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2D7E676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Комбинированный. Задание с выбором нескольких ответов</w:t>
            </w:r>
          </w:p>
        </w:tc>
      </w:tr>
      <w:tr w:rsidR="00C37840" w:rsidRPr="009B7558" w14:paraId="4CE5ABAB" w14:textId="77777777" w:rsidTr="00D12ADA">
        <w:tc>
          <w:tcPr>
            <w:tcW w:w="2830" w:type="dxa"/>
          </w:tcPr>
          <w:p w14:paraId="65DF5F6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55AF13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5A398B01" w14:textId="77777777" w:rsidTr="00D12ADA">
        <w:tc>
          <w:tcPr>
            <w:tcW w:w="2830" w:type="dxa"/>
          </w:tcPr>
          <w:p w14:paraId="21F7984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29A083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0584DEBE" w14:textId="77777777" w:rsidTr="00D12ADA">
        <w:tc>
          <w:tcPr>
            <w:tcW w:w="2830" w:type="dxa"/>
          </w:tcPr>
          <w:p w14:paraId="6C969694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681B9736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561D69F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текст, выберите все правильные ответы.</w:t>
      </w:r>
    </w:p>
    <w:p w14:paraId="25736310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методам диагностики вирусных инфекций относят:</w:t>
      </w:r>
    </w:p>
    <w:p w14:paraId="56AC135C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А) вирусологический</w:t>
      </w:r>
    </w:p>
    <w:p w14:paraId="226F9341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Б) аллергологический</w:t>
      </w:r>
    </w:p>
    <w:p w14:paraId="2D70EE7E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В) серологический</w:t>
      </w:r>
    </w:p>
    <w:p w14:paraId="607A355B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Г) биохимический</w:t>
      </w:r>
    </w:p>
    <w:p w14:paraId="4B5DDF3E" w14:textId="77777777" w:rsidR="00C37840" w:rsidRPr="009B7558" w:rsidRDefault="00C37840" w:rsidP="00C37840">
      <w:pPr>
        <w:rPr>
          <w:rStyle w:val="fontstyle01"/>
          <w:sz w:val="28"/>
          <w:szCs w:val="28"/>
        </w:rPr>
      </w:pPr>
      <w:r w:rsidRPr="009B7558">
        <w:rPr>
          <w:rStyle w:val="fontstyle01"/>
          <w:sz w:val="28"/>
          <w:szCs w:val="28"/>
        </w:rPr>
        <w:t>Д) молекулярно-биологический</w:t>
      </w:r>
    </w:p>
    <w:p w14:paraId="6B4A18A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13970B7A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C37840" w:rsidRPr="009B7558" w14:paraId="1C6E18D9" w14:textId="77777777" w:rsidTr="00D12ADA">
        <w:tc>
          <w:tcPr>
            <w:tcW w:w="2977" w:type="dxa"/>
          </w:tcPr>
          <w:p w14:paraId="24A0006B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293CCC15" w14:textId="1894F4A9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11</w:t>
            </w:r>
          </w:p>
        </w:tc>
      </w:tr>
      <w:tr w:rsidR="00C37840" w:rsidRPr="009B7558" w14:paraId="3A428DD9" w14:textId="77777777" w:rsidTr="00D12ADA">
        <w:tc>
          <w:tcPr>
            <w:tcW w:w="2977" w:type="dxa"/>
          </w:tcPr>
          <w:p w14:paraId="46BC00C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5773BE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37840" w:rsidRPr="009B7558" w14:paraId="7A66F18E" w14:textId="77777777" w:rsidTr="00D12ADA">
        <w:tc>
          <w:tcPr>
            <w:tcW w:w="2977" w:type="dxa"/>
          </w:tcPr>
          <w:p w14:paraId="264891C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90C5D5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37840" w:rsidRPr="009B7558" w14:paraId="094EE981" w14:textId="77777777" w:rsidTr="00D12ADA">
        <w:tc>
          <w:tcPr>
            <w:tcW w:w="2977" w:type="dxa"/>
          </w:tcPr>
          <w:p w14:paraId="5A4DD1F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767BE00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C37840" w:rsidRPr="009B7558" w14:paraId="526D34F0" w14:textId="77777777" w:rsidTr="00D12ADA">
        <w:tc>
          <w:tcPr>
            <w:tcW w:w="2977" w:type="dxa"/>
          </w:tcPr>
          <w:p w14:paraId="3360B5BB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028A5CC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4294AD02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5CBE0D0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60"/>
        <w:gridCol w:w="6338"/>
        <w:gridCol w:w="565"/>
        <w:gridCol w:w="1882"/>
      </w:tblGrid>
      <w:tr w:rsidR="00C37840" w:rsidRPr="009B7558" w14:paraId="57B7E5EE" w14:textId="77777777" w:rsidTr="00D12ADA">
        <w:tc>
          <w:tcPr>
            <w:tcW w:w="6941" w:type="dxa"/>
            <w:gridSpan w:val="2"/>
            <w:vAlign w:val="center"/>
          </w:tcPr>
          <w:p w14:paraId="02079813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Утверждение</w:t>
            </w:r>
          </w:p>
        </w:tc>
        <w:tc>
          <w:tcPr>
            <w:tcW w:w="2403" w:type="dxa"/>
            <w:gridSpan w:val="2"/>
            <w:vAlign w:val="center"/>
          </w:tcPr>
          <w:p w14:paraId="7861B70A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Возбудители</w:t>
            </w:r>
          </w:p>
        </w:tc>
      </w:tr>
      <w:tr w:rsidR="00C37840" w:rsidRPr="009B7558" w14:paraId="146887E1" w14:textId="77777777" w:rsidTr="00D12ADA">
        <w:trPr>
          <w:trHeight w:val="439"/>
        </w:trPr>
        <w:tc>
          <w:tcPr>
            <w:tcW w:w="562" w:type="dxa"/>
          </w:tcPr>
          <w:p w14:paraId="44FCD093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379" w:type="dxa"/>
          </w:tcPr>
          <w:p w14:paraId="31DA6D9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кандидоза ротовой полости является</w:t>
            </w:r>
          </w:p>
        </w:tc>
        <w:tc>
          <w:tcPr>
            <w:tcW w:w="567" w:type="dxa"/>
          </w:tcPr>
          <w:p w14:paraId="23AA4F89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36" w:type="dxa"/>
          </w:tcPr>
          <w:p w14:paraId="57B9F7E9" w14:textId="77777777" w:rsidR="00C37840" w:rsidRPr="009B7558" w:rsidRDefault="00C37840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S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mutans</w:t>
            </w:r>
          </w:p>
        </w:tc>
      </w:tr>
      <w:tr w:rsidR="00C37840" w:rsidRPr="009B7558" w14:paraId="4EBE5053" w14:textId="77777777" w:rsidTr="00D12ADA">
        <w:tc>
          <w:tcPr>
            <w:tcW w:w="562" w:type="dxa"/>
          </w:tcPr>
          <w:p w14:paraId="09317B3D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379" w:type="dxa"/>
          </w:tcPr>
          <w:p w14:paraId="4A5184FD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ангины является</w:t>
            </w:r>
          </w:p>
        </w:tc>
        <w:tc>
          <w:tcPr>
            <w:tcW w:w="567" w:type="dxa"/>
          </w:tcPr>
          <w:p w14:paraId="3467AFB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36" w:type="dxa"/>
          </w:tcPr>
          <w:p w14:paraId="08CD8043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  <w:lang w:val="en-CA"/>
              </w:rPr>
            </w:pPr>
            <w:r w:rsidRPr="009B7558">
              <w:rPr>
                <w:rFonts w:cs="Times New Roman"/>
                <w:sz w:val="24"/>
                <w:szCs w:val="24"/>
                <w:lang w:val="en-US"/>
              </w:rPr>
              <w:t>S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aureus</w:t>
            </w:r>
          </w:p>
        </w:tc>
      </w:tr>
      <w:tr w:rsidR="00C37840" w:rsidRPr="009B7558" w14:paraId="68993988" w14:textId="77777777" w:rsidTr="00D12ADA">
        <w:tc>
          <w:tcPr>
            <w:tcW w:w="562" w:type="dxa"/>
          </w:tcPr>
          <w:p w14:paraId="761C4CA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379" w:type="dxa"/>
          </w:tcPr>
          <w:p w14:paraId="36B58DF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ботулизма является</w:t>
            </w:r>
          </w:p>
        </w:tc>
        <w:tc>
          <w:tcPr>
            <w:tcW w:w="567" w:type="dxa"/>
          </w:tcPr>
          <w:p w14:paraId="6E141AC3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36" w:type="dxa"/>
          </w:tcPr>
          <w:p w14:paraId="1453A979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 xml:space="preserve">Грибы рода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Candida</w:t>
            </w:r>
          </w:p>
        </w:tc>
      </w:tr>
      <w:tr w:rsidR="00C37840" w:rsidRPr="009B7558" w14:paraId="3BC76EE4" w14:textId="77777777" w:rsidTr="00D12ADA">
        <w:tc>
          <w:tcPr>
            <w:tcW w:w="562" w:type="dxa"/>
          </w:tcPr>
          <w:p w14:paraId="5941078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379" w:type="dxa"/>
          </w:tcPr>
          <w:p w14:paraId="2ECB6A5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Этиологическим фактором кариеса является</w:t>
            </w:r>
          </w:p>
        </w:tc>
        <w:tc>
          <w:tcPr>
            <w:tcW w:w="567" w:type="dxa"/>
          </w:tcPr>
          <w:p w14:paraId="4CBB5556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36" w:type="dxa"/>
          </w:tcPr>
          <w:p w14:paraId="49C593E4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C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botulinum</w:t>
            </w:r>
          </w:p>
        </w:tc>
      </w:tr>
      <w:tr w:rsidR="00C37840" w:rsidRPr="009B7558" w14:paraId="6A73734A" w14:textId="77777777" w:rsidTr="00D12ADA">
        <w:tc>
          <w:tcPr>
            <w:tcW w:w="562" w:type="dxa"/>
          </w:tcPr>
          <w:p w14:paraId="6CF5EB3B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314E1E6F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F266A9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36" w:type="dxa"/>
          </w:tcPr>
          <w:p w14:paraId="1A592F2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 xml:space="preserve">β-гемолитический </w:t>
            </w:r>
            <w:r w:rsidRPr="009B7558">
              <w:rPr>
                <w:rFonts w:cs="Times New Roman"/>
                <w:sz w:val="24"/>
                <w:szCs w:val="24"/>
              </w:rPr>
              <w:lastRenderedPageBreak/>
              <w:t>стрептококк группы А</w:t>
            </w:r>
          </w:p>
        </w:tc>
      </w:tr>
    </w:tbl>
    <w:p w14:paraId="6A1AC296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lastRenderedPageBreak/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37840" w:rsidRPr="009B7558" w14:paraId="11ADCCB6" w14:textId="77777777" w:rsidTr="00D12ADA">
        <w:tc>
          <w:tcPr>
            <w:tcW w:w="2336" w:type="dxa"/>
            <w:vAlign w:val="center"/>
          </w:tcPr>
          <w:p w14:paraId="1FA7D321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045B5C47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FEFC79D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6CC9B83C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C37840" w:rsidRPr="009B7558" w14:paraId="4D8B81F9" w14:textId="77777777" w:rsidTr="00D12ADA">
        <w:tc>
          <w:tcPr>
            <w:tcW w:w="2336" w:type="dxa"/>
            <w:vAlign w:val="center"/>
          </w:tcPr>
          <w:p w14:paraId="53931FC8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4E37284D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3511FA59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DBE0326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11B9B919" w14:textId="77777777" w:rsidR="00C37840" w:rsidRPr="009B7558" w:rsidRDefault="00C37840" w:rsidP="00C37840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C37840" w:rsidRPr="009B7558" w14:paraId="44552A71" w14:textId="77777777" w:rsidTr="00D12ADA">
        <w:tc>
          <w:tcPr>
            <w:tcW w:w="2977" w:type="dxa"/>
          </w:tcPr>
          <w:p w14:paraId="1CFEB87E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72F88D64" w14:textId="6E9DD74F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12</w:t>
            </w:r>
          </w:p>
        </w:tc>
      </w:tr>
      <w:tr w:rsidR="00C37840" w:rsidRPr="009B7558" w14:paraId="42E99323" w14:textId="77777777" w:rsidTr="00D12ADA">
        <w:tc>
          <w:tcPr>
            <w:tcW w:w="2977" w:type="dxa"/>
          </w:tcPr>
          <w:p w14:paraId="124A074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3D06A4B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37840" w:rsidRPr="009B7558" w14:paraId="63B2EE92" w14:textId="77777777" w:rsidTr="00D12ADA">
        <w:tc>
          <w:tcPr>
            <w:tcW w:w="2977" w:type="dxa"/>
          </w:tcPr>
          <w:p w14:paraId="15BE885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49808D2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37840" w:rsidRPr="009B7558" w14:paraId="3BA4E785" w14:textId="77777777" w:rsidTr="00D12ADA">
        <w:tc>
          <w:tcPr>
            <w:tcW w:w="2977" w:type="dxa"/>
          </w:tcPr>
          <w:p w14:paraId="6277511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166F01C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C37840" w:rsidRPr="009B7558" w14:paraId="034BD314" w14:textId="77777777" w:rsidTr="00D12ADA">
        <w:tc>
          <w:tcPr>
            <w:tcW w:w="2977" w:type="dxa"/>
          </w:tcPr>
          <w:p w14:paraId="4052AF2F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3F177E0F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0EED60A3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43A113C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C37840" w:rsidRPr="009B7558" w14:paraId="56346732" w14:textId="77777777" w:rsidTr="00D12ADA">
        <w:tc>
          <w:tcPr>
            <w:tcW w:w="6633" w:type="dxa"/>
            <w:gridSpan w:val="2"/>
            <w:vAlign w:val="center"/>
          </w:tcPr>
          <w:p w14:paraId="15816E00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Классификационное обозначение</w:t>
            </w:r>
          </w:p>
        </w:tc>
        <w:tc>
          <w:tcPr>
            <w:tcW w:w="2712" w:type="dxa"/>
            <w:gridSpan w:val="2"/>
            <w:vAlign w:val="center"/>
          </w:tcPr>
          <w:p w14:paraId="2165B744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Размер в мм</w:t>
            </w:r>
          </w:p>
        </w:tc>
      </w:tr>
      <w:tr w:rsidR="00C37840" w:rsidRPr="009B7558" w14:paraId="43BFD1BB" w14:textId="77777777" w:rsidTr="00D12ADA">
        <w:trPr>
          <w:trHeight w:val="439"/>
        </w:trPr>
        <w:tc>
          <w:tcPr>
            <w:tcW w:w="552" w:type="dxa"/>
          </w:tcPr>
          <w:p w14:paraId="3367CB8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2FF8804B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Мелкие колонии</w:t>
            </w:r>
          </w:p>
        </w:tc>
        <w:tc>
          <w:tcPr>
            <w:tcW w:w="552" w:type="dxa"/>
          </w:tcPr>
          <w:p w14:paraId="6B5E8D31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255B89BD" w14:textId="77777777" w:rsidR="00C37840" w:rsidRPr="009B7558" w:rsidRDefault="00C37840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&gt;</w:t>
            </w:r>
            <w:r w:rsidRPr="009B7558">
              <w:rPr>
                <w:rFonts w:cs="Times New Roman"/>
                <w:sz w:val="24"/>
                <w:szCs w:val="24"/>
              </w:rPr>
              <w:t>4 мм</w:t>
            </w:r>
          </w:p>
        </w:tc>
      </w:tr>
      <w:tr w:rsidR="00C37840" w:rsidRPr="009B7558" w14:paraId="4709B82C" w14:textId="77777777" w:rsidTr="00D12ADA">
        <w:tc>
          <w:tcPr>
            <w:tcW w:w="552" w:type="dxa"/>
          </w:tcPr>
          <w:p w14:paraId="30DDC40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46B548B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Средние колонии</w:t>
            </w:r>
          </w:p>
        </w:tc>
        <w:tc>
          <w:tcPr>
            <w:tcW w:w="552" w:type="dxa"/>
          </w:tcPr>
          <w:p w14:paraId="33B41D21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1FCE43BF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1-2 мм</w:t>
            </w:r>
          </w:p>
        </w:tc>
      </w:tr>
      <w:tr w:rsidR="00C37840" w:rsidRPr="009B7558" w14:paraId="4F8E6DBB" w14:textId="77777777" w:rsidTr="00D12ADA">
        <w:tc>
          <w:tcPr>
            <w:tcW w:w="552" w:type="dxa"/>
          </w:tcPr>
          <w:p w14:paraId="5AEB5C41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123F1583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Крупные колонии</w:t>
            </w:r>
          </w:p>
        </w:tc>
        <w:tc>
          <w:tcPr>
            <w:tcW w:w="552" w:type="dxa"/>
          </w:tcPr>
          <w:p w14:paraId="19290BA6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56B0969A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2-4 мм</w:t>
            </w:r>
          </w:p>
        </w:tc>
      </w:tr>
      <w:tr w:rsidR="00C37840" w:rsidRPr="009B7558" w14:paraId="4163E565" w14:textId="77777777" w:rsidTr="00D12ADA">
        <w:tc>
          <w:tcPr>
            <w:tcW w:w="552" w:type="dxa"/>
          </w:tcPr>
          <w:p w14:paraId="26148C55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6081" w:type="dxa"/>
          </w:tcPr>
          <w:p w14:paraId="7D5853D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52" w:type="dxa"/>
          </w:tcPr>
          <w:p w14:paraId="409583CC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42EE0C8A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&gt;</w:t>
            </w:r>
            <w:r w:rsidRPr="009B7558">
              <w:rPr>
                <w:rFonts w:cs="Times New Roman"/>
                <w:sz w:val="24"/>
                <w:szCs w:val="24"/>
              </w:rPr>
              <w:t>6 мм</w:t>
            </w:r>
          </w:p>
        </w:tc>
      </w:tr>
    </w:tbl>
    <w:p w14:paraId="306436AC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37840" w:rsidRPr="009B7558" w14:paraId="36BB9E3D" w14:textId="77777777" w:rsidTr="00D12ADA">
        <w:tc>
          <w:tcPr>
            <w:tcW w:w="2336" w:type="dxa"/>
            <w:vAlign w:val="center"/>
          </w:tcPr>
          <w:p w14:paraId="0F923C4E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78202B50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052A97FF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4E15D5E5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C37840" w:rsidRPr="009B7558" w14:paraId="3253FAAD" w14:textId="77777777" w:rsidTr="00D12ADA">
        <w:tc>
          <w:tcPr>
            <w:tcW w:w="2336" w:type="dxa"/>
            <w:vAlign w:val="center"/>
          </w:tcPr>
          <w:p w14:paraId="56B26127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445EA97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9455907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47547E5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5AC49A8F" w14:textId="09702390" w:rsidR="00C37840" w:rsidRPr="009B7558" w:rsidRDefault="00C37840" w:rsidP="00C37840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C37840" w:rsidRPr="009B7558" w14:paraId="4F1B189A" w14:textId="77777777" w:rsidTr="00D12ADA">
        <w:tc>
          <w:tcPr>
            <w:tcW w:w="2977" w:type="dxa"/>
          </w:tcPr>
          <w:p w14:paraId="436A4660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5F1AB654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367" w:type="dxa"/>
          </w:tcPr>
          <w:p w14:paraId="1ED18C1C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67F8CE9C" w14:textId="6CDBA5A9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13</w:t>
            </w:r>
          </w:p>
        </w:tc>
      </w:tr>
      <w:tr w:rsidR="00C37840" w:rsidRPr="009B7558" w14:paraId="2AC5BC0F" w14:textId="77777777" w:rsidTr="00D12ADA">
        <w:tc>
          <w:tcPr>
            <w:tcW w:w="2977" w:type="dxa"/>
          </w:tcPr>
          <w:p w14:paraId="5D8BB54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53B6E6E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37840" w:rsidRPr="009B7558" w14:paraId="47B225DF" w14:textId="77777777" w:rsidTr="00D12ADA">
        <w:tc>
          <w:tcPr>
            <w:tcW w:w="2977" w:type="dxa"/>
          </w:tcPr>
          <w:p w14:paraId="7ECC5A7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00B8AC2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37840" w:rsidRPr="009B7558" w14:paraId="4C0EDC9A" w14:textId="77777777" w:rsidTr="00D12ADA">
        <w:tc>
          <w:tcPr>
            <w:tcW w:w="2977" w:type="dxa"/>
          </w:tcPr>
          <w:p w14:paraId="1863A89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4247803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C37840" w:rsidRPr="009B7558" w14:paraId="06CFDCEC" w14:textId="77777777" w:rsidTr="00D12ADA">
        <w:tc>
          <w:tcPr>
            <w:tcW w:w="2977" w:type="dxa"/>
          </w:tcPr>
          <w:p w14:paraId="7131EE3D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238D8263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6F5AEBC0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E13106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52"/>
        <w:gridCol w:w="6081"/>
        <w:gridCol w:w="552"/>
        <w:gridCol w:w="2160"/>
      </w:tblGrid>
      <w:tr w:rsidR="00C37840" w:rsidRPr="009B7558" w14:paraId="5D2026B2" w14:textId="77777777" w:rsidTr="00D12ADA">
        <w:tc>
          <w:tcPr>
            <w:tcW w:w="6633" w:type="dxa"/>
            <w:gridSpan w:val="2"/>
            <w:vAlign w:val="center"/>
          </w:tcPr>
          <w:p w14:paraId="0C69D9D3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Морфологические формы бактерий</w:t>
            </w:r>
          </w:p>
        </w:tc>
        <w:tc>
          <w:tcPr>
            <w:tcW w:w="2712" w:type="dxa"/>
            <w:gridSpan w:val="2"/>
            <w:vAlign w:val="center"/>
          </w:tcPr>
          <w:p w14:paraId="53D63E48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Бактерии</w:t>
            </w:r>
          </w:p>
        </w:tc>
      </w:tr>
      <w:tr w:rsidR="00C37840" w:rsidRPr="009B7558" w14:paraId="0BB89A33" w14:textId="77777777" w:rsidTr="00D12ADA">
        <w:trPr>
          <w:trHeight w:val="439"/>
        </w:trPr>
        <w:tc>
          <w:tcPr>
            <w:tcW w:w="552" w:type="dxa"/>
          </w:tcPr>
          <w:p w14:paraId="35797300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6081" w:type="dxa"/>
          </w:tcPr>
          <w:p w14:paraId="0F3D95E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Палочки</w:t>
            </w:r>
          </w:p>
        </w:tc>
        <w:tc>
          <w:tcPr>
            <w:tcW w:w="552" w:type="dxa"/>
          </w:tcPr>
          <w:p w14:paraId="48AC7CA9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160" w:type="dxa"/>
          </w:tcPr>
          <w:p w14:paraId="1C372CA6" w14:textId="77777777" w:rsidR="00C37840" w:rsidRPr="009B7558" w:rsidRDefault="00C37840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гонококк</w:t>
            </w:r>
          </w:p>
        </w:tc>
      </w:tr>
      <w:tr w:rsidR="00C37840" w:rsidRPr="009B7558" w14:paraId="1246454F" w14:textId="77777777" w:rsidTr="00D12ADA">
        <w:tc>
          <w:tcPr>
            <w:tcW w:w="552" w:type="dxa"/>
          </w:tcPr>
          <w:p w14:paraId="44004B5A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6081" w:type="dxa"/>
          </w:tcPr>
          <w:p w14:paraId="5A5797B5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Кокки</w:t>
            </w:r>
          </w:p>
        </w:tc>
        <w:tc>
          <w:tcPr>
            <w:tcW w:w="552" w:type="dxa"/>
          </w:tcPr>
          <w:p w14:paraId="6D63D6B0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160" w:type="dxa"/>
          </w:tcPr>
          <w:p w14:paraId="2A301945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E</w:t>
            </w:r>
            <w:r w:rsidRPr="009B7558">
              <w:rPr>
                <w:rFonts w:cs="Times New Roman"/>
                <w:sz w:val="24"/>
                <w:szCs w:val="24"/>
              </w:rPr>
              <w:t xml:space="preserve">. </w:t>
            </w:r>
            <w:r w:rsidRPr="009B7558">
              <w:rPr>
                <w:rFonts w:cs="Times New Roman"/>
                <w:sz w:val="24"/>
                <w:szCs w:val="24"/>
                <w:lang w:val="en-CA"/>
              </w:rPr>
              <w:t>coli</w:t>
            </w:r>
          </w:p>
        </w:tc>
      </w:tr>
      <w:tr w:rsidR="00C37840" w:rsidRPr="009B7558" w14:paraId="0C3EF59D" w14:textId="77777777" w:rsidTr="00D12ADA">
        <w:tc>
          <w:tcPr>
            <w:tcW w:w="552" w:type="dxa"/>
          </w:tcPr>
          <w:p w14:paraId="2CDDA7FD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6081" w:type="dxa"/>
          </w:tcPr>
          <w:p w14:paraId="4E8268E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Ветвящиеся</w:t>
            </w:r>
          </w:p>
        </w:tc>
        <w:tc>
          <w:tcPr>
            <w:tcW w:w="552" w:type="dxa"/>
          </w:tcPr>
          <w:p w14:paraId="7BFF578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160" w:type="dxa"/>
          </w:tcPr>
          <w:p w14:paraId="0DCCFE2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  <w:lang w:val="en-CA"/>
              </w:rPr>
            </w:pPr>
            <w:r w:rsidRPr="009B7558">
              <w:rPr>
                <w:rFonts w:cs="Times New Roman"/>
                <w:sz w:val="24"/>
                <w:szCs w:val="24"/>
                <w:lang w:val="en-CA"/>
              </w:rPr>
              <w:t>Treponema pallidum</w:t>
            </w:r>
          </w:p>
        </w:tc>
      </w:tr>
      <w:tr w:rsidR="00C37840" w:rsidRPr="009B7558" w14:paraId="785CA9D9" w14:textId="77777777" w:rsidTr="00D12ADA">
        <w:tc>
          <w:tcPr>
            <w:tcW w:w="552" w:type="dxa"/>
          </w:tcPr>
          <w:p w14:paraId="66613A89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6081" w:type="dxa"/>
          </w:tcPr>
          <w:p w14:paraId="3B0F83F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Извитые</w:t>
            </w:r>
          </w:p>
        </w:tc>
        <w:tc>
          <w:tcPr>
            <w:tcW w:w="552" w:type="dxa"/>
          </w:tcPr>
          <w:p w14:paraId="5D459D26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160" w:type="dxa"/>
          </w:tcPr>
          <w:p w14:paraId="52AAAA86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Бифидобактерии</w:t>
            </w:r>
          </w:p>
        </w:tc>
      </w:tr>
    </w:tbl>
    <w:p w14:paraId="15ECDB80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37840" w:rsidRPr="009B7558" w14:paraId="29CF5EDC" w14:textId="77777777" w:rsidTr="00D12ADA">
        <w:tc>
          <w:tcPr>
            <w:tcW w:w="2336" w:type="dxa"/>
            <w:vAlign w:val="center"/>
          </w:tcPr>
          <w:p w14:paraId="3AAD861B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2DFE9406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1A817855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73F219A9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C37840" w:rsidRPr="009B7558" w14:paraId="16E1042F" w14:textId="77777777" w:rsidTr="00D12ADA">
        <w:tc>
          <w:tcPr>
            <w:tcW w:w="2336" w:type="dxa"/>
            <w:vAlign w:val="center"/>
          </w:tcPr>
          <w:p w14:paraId="1376D825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14EBC16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54927E1E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12FD34D8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73D9E91B" w14:textId="2E11126C" w:rsidR="00C37840" w:rsidRDefault="00C37840" w:rsidP="00C37840">
      <w:pPr>
        <w:rPr>
          <w:rFonts w:cs="Times New Roman"/>
          <w:szCs w:val="28"/>
        </w:rPr>
      </w:pPr>
    </w:p>
    <w:p w14:paraId="5FFC7B2B" w14:textId="77777777" w:rsidR="00371691" w:rsidRPr="009B7558" w:rsidRDefault="00371691" w:rsidP="00C37840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367"/>
      </w:tblGrid>
      <w:tr w:rsidR="00C37840" w:rsidRPr="009B7558" w14:paraId="18A4C603" w14:textId="77777777" w:rsidTr="00D12ADA">
        <w:tc>
          <w:tcPr>
            <w:tcW w:w="2977" w:type="dxa"/>
          </w:tcPr>
          <w:p w14:paraId="09D09FDB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367" w:type="dxa"/>
          </w:tcPr>
          <w:p w14:paraId="23914F87" w14:textId="634BA30D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14</w:t>
            </w:r>
          </w:p>
        </w:tc>
      </w:tr>
      <w:tr w:rsidR="00C37840" w:rsidRPr="009B7558" w14:paraId="125FDDF3" w14:textId="77777777" w:rsidTr="00D12ADA">
        <w:tc>
          <w:tcPr>
            <w:tcW w:w="2977" w:type="dxa"/>
          </w:tcPr>
          <w:p w14:paraId="044D1E0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367" w:type="dxa"/>
          </w:tcPr>
          <w:p w14:paraId="1D85000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соответствия</w:t>
            </w:r>
          </w:p>
        </w:tc>
      </w:tr>
      <w:tr w:rsidR="00C37840" w:rsidRPr="009B7558" w14:paraId="61B56974" w14:textId="77777777" w:rsidTr="00D12ADA">
        <w:tc>
          <w:tcPr>
            <w:tcW w:w="2977" w:type="dxa"/>
          </w:tcPr>
          <w:p w14:paraId="02D263F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367" w:type="dxa"/>
          </w:tcPr>
          <w:p w14:paraId="5C527092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Высокий</w:t>
            </w:r>
          </w:p>
        </w:tc>
      </w:tr>
      <w:tr w:rsidR="00C37840" w:rsidRPr="009B7558" w14:paraId="1D722294" w14:textId="77777777" w:rsidTr="00D12ADA">
        <w:tc>
          <w:tcPr>
            <w:tcW w:w="2977" w:type="dxa"/>
          </w:tcPr>
          <w:p w14:paraId="079B84E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367" w:type="dxa"/>
          </w:tcPr>
          <w:p w14:paraId="744530E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5 минут</w:t>
            </w:r>
          </w:p>
        </w:tc>
      </w:tr>
      <w:tr w:rsidR="00C37840" w:rsidRPr="009B7558" w14:paraId="205E4190" w14:textId="77777777" w:rsidTr="00D12ADA">
        <w:tc>
          <w:tcPr>
            <w:tcW w:w="2977" w:type="dxa"/>
          </w:tcPr>
          <w:p w14:paraId="3EA549A1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367" w:type="dxa"/>
          </w:tcPr>
          <w:p w14:paraId="6606725D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B05FABE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соответствие.</w:t>
      </w:r>
    </w:p>
    <w:p w14:paraId="0F71252A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К каждой позиции, данной в левом столбце, подберите соответствующую позицию из правого столбца: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538"/>
        <w:gridCol w:w="5755"/>
        <w:gridCol w:w="531"/>
        <w:gridCol w:w="2521"/>
      </w:tblGrid>
      <w:tr w:rsidR="00C37840" w:rsidRPr="009B7558" w14:paraId="5387DCBB" w14:textId="77777777" w:rsidTr="00D12ADA">
        <w:tc>
          <w:tcPr>
            <w:tcW w:w="6293" w:type="dxa"/>
            <w:gridSpan w:val="2"/>
            <w:vAlign w:val="center"/>
          </w:tcPr>
          <w:p w14:paraId="02AB8372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Вид гиперчувствительности по Джеллу и Кумбсу</w:t>
            </w:r>
          </w:p>
        </w:tc>
        <w:tc>
          <w:tcPr>
            <w:tcW w:w="3052" w:type="dxa"/>
            <w:gridSpan w:val="2"/>
            <w:vAlign w:val="center"/>
          </w:tcPr>
          <w:p w14:paraId="08DE4EF6" w14:textId="77777777" w:rsidR="00C37840" w:rsidRPr="009B7558" w:rsidRDefault="00C37840" w:rsidP="00D12ADA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Клинические проявления</w:t>
            </w:r>
          </w:p>
        </w:tc>
      </w:tr>
      <w:tr w:rsidR="00C37840" w:rsidRPr="009B7558" w14:paraId="31678FF7" w14:textId="77777777" w:rsidTr="00D12ADA">
        <w:trPr>
          <w:trHeight w:val="439"/>
        </w:trPr>
        <w:tc>
          <w:tcPr>
            <w:tcW w:w="538" w:type="dxa"/>
          </w:tcPr>
          <w:p w14:paraId="1E2BC69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</w:t>
            </w:r>
          </w:p>
        </w:tc>
        <w:tc>
          <w:tcPr>
            <w:tcW w:w="5755" w:type="dxa"/>
          </w:tcPr>
          <w:p w14:paraId="106E8984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Анафилактические реакции</w:t>
            </w:r>
          </w:p>
        </w:tc>
        <w:tc>
          <w:tcPr>
            <w:tcW w:w="531" w:type="dxa"/>
          </w:tcPr>
          <w:p w14:paraId="7B9E4DB0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2521" w:type="dxa"/>
          </w:tcPr>
          <w:p w14:paraId="031756BF" w14:textId="77777777" w:rsidR="00C37840" w:rsidRPr="009B7558" w:rsidRDefault="00C37840" w:rsidP="00D12ADA">
            <w:pPr>
              <w:jc w:val="left"/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Контактный стоматит</w:t>
            </w:r>
          </w:p>
        </w:tc>
      </w:tr>
      <w:tr w:rsidR="00C37840" w:rsidRPr="009B7558" w14:paraId="4B8E68F9" w14:textId="77777777" w:rsidTr="00D12ADA">
        <w:tc>
          <w:tcPr>
            <w:tcW w:w="538" w:type="dxa"/>
          </w:tcPr>
          <w:p w14:paraId="6D0AC18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Б</w:t>
            </w:r>
          </w:p>
        </w:tc>
        <w:tc>
          <w:tcPr>
            <w:tcW w:w="5755" w:type="dxa"/>
          </w:tcPr>
          <w:p w14:paraId="50AE93B5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Цитотоксические реакции</w:t>
            </w:r>
          </w:p>
        </w:tc>
        <w:tc>
          <w:tcPr>
            <w:tcW w:w="531" w:type="dxa"/>
          </w:tcPr>
          <w:p w14:paraId="54656DC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2521" w:type="dxa"/>
          </w:tcPr>
          <w:p w14:paraId="52316221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Иммунный агранулоцитоз</w:t>
            </w:r>
          </w:p>
        </w:tc>
      </w:tr>
      <w:tr w:rsidR="00C37840" w:rsidRPr="009B7558" w14:paraId="4DDCA428" w14:textId="77777777" w:rsidTr="00D12ADA">
        <w:tc>
          <w:tcPr>
            <w:tcW w:w="538" w:type="dxa"/>
          </w:tcPr>
          <w:p w14:paraId="315E024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В</w:t>
            </w:r>
          </w:p>
        </w:tc>
        <w:tc>
          <w:tcPr>
            <w:tcW w:w="5755" w:type="dxa"/>
          </w:tcPr>
          <w:p w14:paraId="7E8963BB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Иммунокомплексные реакции</w:t>
            </w:r>
          </w:p>
        </w:tc>
        <w:tc>
          <w:tcPr>
            <w:tcW w:w="531" w:type="dxa"/>
          </w:tcPr>
          <w:p w14:paraId="77C40141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2521" w:type="dxa"/>
          </w:tcPr>
          <w:p w14:paraId="3571126D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Анафилактический шок</w:t>
            </w:r>
          </w:p>
        </w:tc>
      </w:tr>
      <w:tr w:rsidR="00C37840" w:rsidRPr="009B7558" w14:paraId="338FA844" w14:textId="77777777" w:rsidTr="00D12ADA">
        <w:tc>
          <w:tcPr>
            <w:tcW w:w="538" w:type="dxa"/>
          </w:tcPr>
          <w:p w14:paraId="24927417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</w:t>
            </w:r>
          </w:p>
        </w:tc>
        <w:tc>
          <w:tcPr>
            <w:tcW w:w="5755" w:type="dxa"/>
          </w:tcPr>
          <w:p w14:paraId="217C5CDD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Гиперчувствительность замедленного типа</w:t>
            </w:r>
          </w:p>
        </w:tc>
        <w:tc>
          <w:tcPr>
            <w:tcW w:w="531" w:type="dxa"/>
          </w:tcPr>
          <w:p w14:paraId="3B036134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2521" w:type="dxa"/>
          </w:tcPr>
          <w:p w14:paraId="0BB4D65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Сывороточная болезнь</w:t>
            </w:r>
          </w:p>
        </w:tc>
      </w:tr>
      <w:tr w:rsidR="00C37840" w:rsidRPr="009B7558" w14:paraId="7DB9EC07" w14:textId="77777777" w:rsidTr="00D12ADA">
        <w:tc>
          <w:tcPr>
            <w:tcW w:w="538" w:type="dxa"/>
          </w:tcPr>
          <w:p w14:paraId="2936F852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755" w:type="dxa"/>
          </w:tcPr>
          <w:p w14:paraId="3CE11D6F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1" w:type="dxa"/>
          </w:tcPr>
          <w:p w14:paraId="2332F548" w14:textId="77777777" w:rsidR="00C37840" w:rsidRPr="009B7558" w:rsidRDefault="00C37840" w:rsidP="00D12ADA">
            <w:pPr>
              <w:rPr>
                <w:rFonts w:cs="Times New Roman"/>
                <w:sz w:val="24"/>
                <w:szCs w:val="24"/>
              </w:rPr>
            </w:pPr>
            <w:r w:rsidRPr="009B7558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2521" w:type="dxa"/>
          </w:tcPr>
          <w:p w14:paraId="74F88958" w14:textId="77777777" w:rsidR="00C37840" w:rsidRPr="009B7558" w:rsidRDefault="00C37840" w:rsidP="00D12ADA">
            <w:pPr>
              <w:rPr>
                <w:rFonts w:cs="Times New Roman"/>
                <w:iCs/>
                <w:sz w:val="24"/>
                <w:szCs w:val="24"/>
              </w:rPr>
            </w:pPr>
            <w:r w:rsidRPr="009B7558">
              <w:rPr>
                <w:rFonts w:cs="Times New Roman"/>
                <w:iCs/>
                <w:sz w:val="24"/>
                <w:szCs w:val="24"/>
              </w:rPr>
              <w:t>Инфекционный пародонтит</w:t>
            </w:r>
          </w:p>
        </w:tc>
      </w:tr>
    </w:tbl>
    <w:p w14:paraId="60A0BA82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ab/>
        <w:t>Запишите выбранные цифры под соответствующими буквами: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C37840" w:rsidRPr="009B7558" w14:paraId="212F40FA" w14:textId="77777777" w:rsidTr="00D12ADA">
        <w:tc>
          <w:tcPr>
            <w:tcW w:w="2336" w:type="dxa"/>
            <w:vAlign w:val="center"/>
          </w:tcPr>
          <w:p w14:paraId="111FF1B5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А</w:t>
            </w:r>
          </w:p>
        </w:tc>
        <w:tc>
          <w:tcPr>
            <w:tcW w:w="2336" w:type="dxa"/>
            <w:vAlign w:val="center"/>
          </w:tcPr>
          <w:p w14:paraId="1188767D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</w:t>
            </w:r>
          </w:p>
        </w:tc>
        <w:tc>
          <w:tcPr>
            <w:tcW w:w="2336" w:type="dxa"/>
            <w:vAlign w:val="center"/>
          </w:tcPr>
          <w:p w14:paraId="3B3642B2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В</w:t>
            </w:r>
          </w:p>
        </w:tc>
        <w:tc>
          <w:tcPr>
            <w:tcW w:w="2336" w:type="dxa"/>
            <w:vAlign w:val="center"/>
          </w:tcPr>
          <w:p w14:paraId="2BA983BA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Г</w:t>
            </w:r>
          </w:p>
        </w:tc>
      </w:tr>
      <w:tr w:rsidR="00C37840" w:rsidRPr="009B7558" w14:paraId="634AAB8F" w14:textId="77777777" w:rsidTr="00D12ADA">
        <w:tc>
          <w:tcPr>
            <w:tcW w:w="2336" w:type="dxa"/>
            <w:vAlign w:val="center"/>
          </w:tcPr>
          <w:p w14:paraId="2CDC7876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2105FED7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7E0E4BE1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  <w:tc>
          <w:tcPr>
            <w:tcW w:w="2336" w:type="dxa"/>
            <w:vAlign w:val="center"/>
          </w:tcPr>
          <w:p w14:paraId="0581E569" w14:textId="77777777" w:rsidR="00C37840" w:rsidRPr="009B7558" w:rsidRDefault="00C37840" w:rsidP="00D12ADA">
            <w:pPr>
              <w:jc w:val="center"/>
              <w:rPr>
                <w:rFonts w:cs="Times New Roman"/>
                <w:szCs w:val="28"/>
              </w:rPr>
            </w:pPr>
          </w:p>
        </w:tc>
      </w:tr>
    </w:tbl>
    <w:p w14:paraId="42A4728D" w14:textId="740E1AD4" w:rsidR="00C37840" w:rsidRPr="009B7558" w:rsidRDefault="00C37840" w:rsidP="00C37840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590E7E53" w14:textId="77777777" w:rsidTr="00D12ADA">
        <w:tc>
          <w:tcPr>
            <w:tcW w:w="2830" w:type="dxa"/>
          </w:tcPr>
          <w:p w14:paraId="39CB70C0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4CB1544F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9FC3D61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6CCB948B" w14:textId="0E8705D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15</w:t>
            </w:r>
          </w:p>
        </w:tc>
      </w:tr>
      <w:tr w:rsidR="00C37840" w:rsidRPr="009B7558" w14:paraId="1FA3319E" w14:textId="77777777" w:rsidTr="00D12ADA">
        <w:tc>
          <w:tcPr>
            <w:tcW w:w="2830" w:type="dxa"/>
          </w:tcPr>
          <w:p w14:paraId="1C110A4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4C4DEC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C37840" w:rsidRPr="009B7558" w14:paraId="3F2E6E44" w14:textId="77777777" w:rsidTr="00D12ADA">
        <w:tc>
          <w:tcPr>
            <w:tcW w:w="2830" w:type="dxa"/>
          </w:tcPr>
          <w:p w14:paraId="52B32C2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3EB19F0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0FFDEA89" w14:textId="77777777" w:rsidTr="00D12ADA">
        <w:tc>
          <w:tcPr>
            <w:tcW w:w="2830" w:type="dxa"/>
          </w:tcPr>
          <w:p w14:paraId="7348EC4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F9E891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01F6F8F4" w14:textId="77777777" w:rsidTr="00D12ADA">
        <w:tc>
          <w:tcPr>
            <w:tcW w:w="2830" w:type="dxa"/>
          </w:tcPr>
          <w:p w14:paraId="1B1B3F92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62878C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7AB95C1D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340FBC93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этапов бактериологического исследования:</w:t>
      </w:r>
    </w:p>
    <w:p w14:paraId="5AC21D81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1. посев исследуемого материала на пластинчатый агар</w:t>
      </w:r>
    </w:p>
    <w:p w14:paraId="63F2D05A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определение биохимических, антигенных и других свойств</w:t>
      </w:r>
    </w:p>
    <w:p w14:paraId="752FFB83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определение антибиотикорезистентности</w:t>
      </w:r>
    </w:p>
    <w:p w14:paraId="4CD0C33B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учет свойств бактерий, определение вида</w:t>
      </w:r>
    </w:p>
    <w:p w14:paraId="7FDE84F9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5. изучение выросших колоний</w:t>
      </w:r>
    </w:p>
    <w:p w14:paraId="16A03CCB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C37840" w:rsidRPr="009B7558" w14:paraId="0659D95A" w14:textId="77777777" w:rsidTr="00D12ADA">
        <w:tc>
          <w:tcPr>
            <w:tcW w:w="1868" w:type="dxa"/>
          </w:tcPr>
          <w:p w14:paraId="1C4906C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38968BC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27D896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250CA65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155DF0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</w:tr>
    </w:tbl>
    <w:p w14:paraId="3FF40206" w14:textId="09940271" w:rsidR="00C37840" w:rsidRDefault="00C37840" w:rsidP="00C37840">
      <w:pPr>
        <w:ind w:firstLine="708"/>
        <w:rPr>
          <w:rFonts w:cs="Times New Roman"/>
          <w:szCs w:val="28"/>
        </w:rPr>
      </w:pPr>
    </w:p>
    <w:p w14:paraId="0E2E673F" w14:textId="253B8639" w:rsidR="00371691" w:rsidRDefault="00371691" w:rsidP="00C37840">
      <w:pPr>
        <w:ind w:firstLine="708"/>
        <w:rPr>
          <w:rFonts w:cs="Times New Roman"/>
          <w:szCs w:val="28"/>
        </w:rPr>
      </w:pPr>
    </w:p>
    <w:p w14:paraId="7799043B" w14:textId="44444F3C" w:rsidR="00371691" w:rsidRDefault="00371691" w:rsidP="00C37840">
      <w:pPr>
        <w:ind w:firstLine="708"/>
        <w:rPr>
          <w:rFonts w:cs="Times New Roman"/>
          <w:szCs w:val="28"/>
        </w:rPr>
      </w:pPr>
    </w:p>
    <w:p w14:paraId="0BA077C2" w14:textId="77777777" w:rsidR="00371691" w:rsidRPr="009B7558" w:rsidRDefault="00371691" w:rsidP="00C37840">
      <w:pPr>
        <w:ind w:firstLine="708"/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153214AC" w14:textId="77777777" w:rsidTr="00D12ADA">
        <w:tc>
          <w:tcPr>
            <w:tcW w:w="2830" w:type="dxa"/>
          </w:tcPr>
          <w:p w14:paraId="5484B903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49BDE61F" w14:textId="75A8E1B4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16</w:t>
            </w:r>
          </w:p>
        </w:tc>
      </w:tr>
      <w:tr w:rsidR="00C37840" w:rsidRPr="009B7558" w14:paraId="6A5E6E05" w14:textId="77777777" w:rsidTr="00D12ADA">
        <w:tc>
          <w:tcPr>
            <w:tcW w:w="2830" w:type="dxa"/>
          </w:tcPr>
          <w:p w14:paraId="3D4FDA0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3B6D478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C37840" w:rsidRPr="009B7558" w14:paraId="50AF7BA9" w14:textId="77777777" w:rsidTr="00D12ADA">
        <w:tc>
          <w:tcPr>
            <w:tcW w:w="2830" w:type="dxa"/>
          </w:tcPr>
          <w:p w14:paraId="43AF9D7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337D9E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4A136A65" w14:textId="77777777" w:rsidTr="00D12ADA">
        <w:tc>
          <w:tcPr>
            <w:tcW w:w="2830" w:type="dxa"/>
          </w:tcPr>
          <w:p w14:paraId="7727EF3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520FFAC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70235815" w14:textId="77777777" w:rsidTr="00D12ADA">
        <w:tc>
          <w:tcPr>
            <w:tcW w:w="2830" w:type="dxa"/>
          </w:tcPr>
          <w:p w14:paraId="65E58BF1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323681EE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16F7088E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1E0FEADB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событий, лежащих в основе иммунного ответа:</w:t>
      </w:r>
    </w:p>
    <w:p w14:paraId="63B1A108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1. передача информации об антигене от антегенпрезентирующей клетки Т-хелперам </w:t>
      </w:r>
    </w:p>
    <w:p w14:paraId="307BA911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удаление носителя антигена из организма</w:t>
      </w:r>
    </w:p>
    <w:p w14:paraId="1311C001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попадание антигена в организм</w:t>
      </w:r>
    </w:p>
    <w:p w14:paraId="2AFF9D23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активация клеток эффекторов иммунного ответа</w:t>
      </w:r>
    </w:p>
    <w:p w14:paraId="2B3C1917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5. Контакт антигена с антигенпрезентирующей клеткой, его процессинг и презентация </w:t>
      </w:r>
    </w:p>
    <w:p w14:paraId="3B9B44DF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8"/>
        <w:gridCol w:w="1869"/>
        <w:gridCol w:w="1869"/>
        <w:gridCol w:w="1869"/>
        <w:gridCol w:w="1869"/>
      </w:tblGrid>
      <w:tr w:rsidR="00C37840" w:rsidRPr="009B7558" w14:paraId="57514BB0" w14:textId="77777777" w:rsidTr="00D12ADA">
        <w:tc>
          <w:tcPr>
            <w:tcW w:w="1868" w:type="dxa"/>
          </w:tcPr>
          <w:p w14:paraId="4EADFDB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3EB6C7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9ACC4E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740BC50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869" w:type="dxa"/>
          </w:tcPr>
          <w:p w14:paraId="0292DDB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</w:tr>
    </w:tbl>
    <w:p w14:paraId="64D18956" w14:textId="261F017B" w:rsidR="00C37840" w:rsidRPr="009B7558" w:rsidRDefault="00C37840" w:rsidP="00C37840">
      <w:pPr>
        <w:rPr>
          <w:rFonts w:cs="Times New Roman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1966F1EB" w14:textId="77777777" w:rsidTr="00D12ADA">
        <w:tc>
          <w:tcPr>
            <w:tcW w:w="2830" w:type="dxa"/>
          </w:tcPr>
          <w:p w14:paraId="558E9663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5A2C2E41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6BF748BB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08AE14F7" w14:textId="577FA984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  <w:lang w:val="en-US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17</w:t>
            </w:r>
          </w:p>
        </w:tc>
      </w:tr>
      <w:tr w:rsidR="00C37840" w:rsidRPr="009B7558" w14:paraId="3929B27E" w14:textId="77777777" w:rsidTr="00D12ADA">
        <w:tc>
          <w:tcPr>
            <w:tcW w:w="2830" w:type="dxa"/>
          </w:tcPr>
          <w:p w14:paraId="1D5B81F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5A95A00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Закрытый. Задание на установление последовательности</w:t>
            </w:r>
          </w:p>
        </w:tc>
      </w:tr>
      <w:tr w:rsidR="00C37840" w:rsidRPr="009B7558" w14:paraId="73788D44" w14:textId="77777777" w:rsidTr="00D12ADA">
        <w:tc>
          <w:tcPr>
            <w:tcW w:w="2830" w:type="dxa"/>
          </w:tcPr>
          <w:p w14:paraId="0FB1663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3AB08A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5C1E6AAD" w14:textId="77777777" w:rsidTr="00D12ADA">
        <w:tc>
          <w:tcPr>
            <w:tcW w:w="2830" w:type="dxa"/>
          </w:tcPr>
          <w:p w14:paraId="72D0614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3F3129D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1720A2C0" w14:textId="77777777" w:rsidTr="00D12ADA">
        <w:tc>
          <w:tcPr>
            <w:tcW w:w="2830" w:type="dxa"/>
          </w:tcPr>
          <w:p w14:paraId="15EF65B0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1C1CC790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A106582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установите последовательность.</w:t>
      </w:r>
    </w:p>
    <w:p w14:paraId="42130A30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Установите последовательность событий, лежащих в основе реплекации вирусов:</w:t>
      </w:r>
    </w:p>
    <w:p w14:paraId="6F7AA4BB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1. депротеинизация – сбрасывание вирусом белковой оболочки, в результате чего освобождается нуклеиновая кислота </w:t>
      </w:r>
    </w:p>
    <w:p w14:paraId="4F0E9D35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2. сборка вирионов</w:t>
      </w:r>
    </w:p>
    <w:p w14:paraId="7EB1DD15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3. адсорбция вируса на клетке-мишени</w:t>
      </w:r>
    </w:p>
    <w:p w14:paraId="087B5EE0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4. проникновение вируса в клетку хозяина посредством виропексиса или слияния вирусной и клеточной мембран</w:t>
      </w:r>
    </w:p>
    <w:p w14:paraId="7FF36EBE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5. выход вириона из клетки путем ее деструкции или путем «почкования»</w:t>
      </w:r>
    </w:p>
    <w:p w14:paraId="38EC7825" w14:textId="77777777" w:rsidR="00C37840" w:rsidRPr="009B7558" w:rsidRDefault="00C37840" w:rsidP="00C37840">
      <w:pPr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6. синтез компонентов вируса – синтез ранних и поздних белков, а также репликация генома</w:t>
      </w:r>
    </w:p>
    <w:p w14:paraId="62C9E680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Запишите соответствующую последовательность цифр слева направо: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7"/>
        <w:gridCol w:w="1557"/>
        <w:gridCol w:w="1558"/>
        <w:gridCol w:w="1557"/>
        <w:gridCol w:w="1557"/>
        <w:gridCol w:w="1558"/>
      </w:tblGrid>
      <w:tr w:rsidR="00C37840" w:rsidRPr="009B7558" w14:paraId="5CFAFB42" w14:textId="77777777" w:rsidTr="00D12ADA">
        <w:tc>
          <w:tcPr>
            <w:tcW w:w="1557" w:type="dxa"/>
          </w:tcPr>
          <w:p w14:paraId="769CAC2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7384D3A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49B8307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3A272E4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7" w:type="dxa"/>
          </w:tcPr>
          <w:p w14:paraId="0C2626D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  <w:tc>
          <w:tcPr>
            <w:tcW w:w="1558" w:type="dxa"/>
          </w:tcPr>
          <w:p w14:paraId="2EADCF6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</w:p>
        </w:tc>
      </w:tr>
    </w:tbl>
    <w:p w14:paraId="23860671" w14:textId="25D955B0" w:rsidR="00C37840" w:rsidRDefault="00C37840" w:rsidP="00C37840">
      <w:pPr>
        <w:rPr>
          <w:rFonts w:cs="Times New Roman"/>
          <w:szCs w:val="28"/>
        </w:rPr>
      </w:pPr>
    </w:p>
    <w:p w14:paraId="1DB911CA" w14:textId="77777777" w:rsidR="00371691" w:rsidRPr="009B7558" w:rsidRDefault="00371691" w:rsidP="00C37840">
      <w:pPr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59ED107F" w14:textId="77777777" w:rsidTr="00D12ADA">
        <w:tc>
          <w:tcPr>
            <w:tcW w:w="2830" w:type="dxa"/>
          </w:tcPr>
          <w:p w14:paraId="67B1F35E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30D24094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0D044908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78727485" w14:textId="57EC6B6B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lastRenderedPageBreak/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18</w:t>
            </w:r>
          </w:p>
        </w:tc>
      </w:tr>
      <w:tr w:rsidR="00C37840" w:rsidRPr="009B7558" w14:paraId="74D90ADF" w14:textId="77777777" w:rsidTr="00D12ADA">
        <w:tc>
          <w:tcPr>
            <w:tcW w:w="2830" w:type="dxa"/>
          </w:tcPr>
          <w:p w14:paraId="769EAD7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lastRenderedPageBreak/>
              <w:t>Тип задания</w:t>
            </w:r>
          </w:p>
        </w:tc>
        <w:tc>
          <w:tcPr>
            <w:tcW w:w="6514" w:type="dxa"/>
          </w:tcPr>
          <w:p w14:paraId="40721D4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C37840" w:rsidRPr="009B7558" w14:paraId="398D0336" w14:textId="77777777" w:rsidTr="00D12ADA">
        <w:tc>
          <w:tcPr>
            <w:tcW w:w="2830" w:type="dxa"/>
          </w:tcPr>
          <w:p w14:paraId="4582F90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4C998B9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6192F5D4" w14:textId="77777777" w:rsidTr="00D12ADA">
        <w:tc>
          <w:tcPr>
            <w:tcW w:w="2830" w:type="dxa"/>
          </w:tcPr>
          <w:p w14:paraId="71C102E9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4998BC0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763D5E3E" w14:textId="77777777" w:rsidTr="00D12ADA">
        <w:tc>
          <w:tcPr>
            <w:tcW w:w="2830" w:type="dxa"/>
          </w:tcPr>
          <w:p w14:paraId="5DED9EE1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7FF507E8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2B55603E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0559FDC6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 xml:space="preserve">Возбудителем острого герпетического стоматита является _______ </w:t>
      </w:r>
    </w:p>
    <w:p w14:paraId="686940D6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28E93C84" w14:textId="5FEC257B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57C7CACD" w14:textId="77777777" w:rsidTr="00D12ADA">
        <w:tc>
          <w:tcPr>
            <w:tcW w:w="2830" w:type="dxa"/>
          </w:tcPr>
          <w:p w14:paraId="16C36793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61694126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1DF54B57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6657F7BC" w14:textId="26BFF591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19</w:t>
            </w:r>
          </w:p>
        </w:tc>
      </w:tr>
      <w:tr w:rsidR="00C37840" w:rsidRPr="009B7558" w14:paraId="1944C371" w14:textId="77777777" w:rsidTr="00D12ADA">
        <w:tc>
          <w:tcPr>
            <w:tcW w:w="2830" w:type="dxa"/>
          </w:tcPr>
          <w:p w14:paraId="26BBFCB5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4DA6441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C37840" w:rsidRPr="009B7558" w14:paraId="4BE528AA" w14:textId="77777777" w:rsidTr="00D12ADA">
        <w:tc>
          <w:tcPr>
            <w:tcW w:w="2830" w:type="dxa"/>
          </w:tcPr>
          <w:p w14:paraId="7E0A97D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7712D56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1A6A2E31" w14:textId="77777777" w:rsidTr="00D12ADA">
        <w:tc>
          <w:tcPr>
            <w:tcW w:w="2830" w:type="dxa"/>
          </w:tcPr>
          <w:p w14:paraId="3155D54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44E4D91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708CA995" w14:textId="77777777" w:rsidTr="00D12ADA">
        <w:tc>
          <w:tcPr>
            <w:tcW w:w="2830" w:type="dxa"/>
          </w:tcPr>
          <w:p w14:paraId="767ABC8E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DA07A9C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5F529D15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7F611474" w14:textId="77777777" w:rsidR="00C37840" w:rsidRPr="009B7558" w:rsidRDefault="00C37840" w:rsidP="00C37840">
      <w:pPr>
        <w:ind w:firstLine="567"/>
        <w:contextualSpacing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Важным условием развития клиники пищевого отравления является массивная обсемененность пищевых продуктов микроорганизмами более ____ КОЕ в 1г или 1 мл.</w:t>
      </w:r>
    </w:p>
    <w:p w14:paraId="4A5AA093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11CEF9C0" w14:textId="0166DB3F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2D1B80C3" w14:textId="77777777" w:rsidTr="00D12ADA">
        <w:tc>
          <w:tcPr>
            <w:tcW w:w="2830" w:type="dxa"/>
          </w:tcPr>
          <w:p w14:paraId="4C500621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3507EF7D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0C7B5D8A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</w:p>
          <w:p w14:paraId="73C0236A" w14:textId="062452F1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20</w:t>
            </w:r>
          </w:p>
        </w:tc>
      </w:tr>
      <w:tr w:rsidR="00C37840" w:rsidRPr="009B7558" w14:paraId="1317EC6B" w14:textId="77777777" w:rsidTr="00D12ADA">
        <w:tc>
          <w:tcPr>
            <w:tcW w:w="2830" w:type="dxa"/>
          </w:tcPr>
          <w:p w14:paraId="13277802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6C339CEC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ответом</w:t>
            </w:r>
          </w:p>
        </w:tc>
      </w:tr>
      <w:tr w:rsidR="00C37840" w:rsidRPr="009B7558" w14:paraId="490BE74A" w14:textId="77777777" w:rsidTr="00D12ADA">
        <w:tc>
          <w:tcPr>
            <w:tcW w:w="2830" w:type="dxa"/>
          </w:tcPr>
          <w:p w14:paraId="17D580E4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4BE7142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43ABF0A0" w14:textId="77777777" w:rsidTr="00D12ADA">
        <w:tc>
          <w:tcPr>
            <w:tcW w:w="2830" w:type="dxa"/>
          </w:tcPr>
          <w:p w14:paraId="68B4D48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7C4A264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36D28E26" w14:textId="77777777" w:rsidTr="00D12ADA">
        <w:tc>
          <w:tcPr>
            <w:tcW w:w="2830" w:type="dxa"/>
          </w:tcPr>
          <w:p w14:paraId="363AFAD3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0FB53C2F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46A40EB0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правильный ответ</w:t>
      </w:r>
    </w:p>
    <w:p w14:paraId="1ED44956" w14:textId="77777777" w:rsidR="00C37840" w:rsidRPr="009B7558" w:rsidRDefault="00C37840" w:rsidP="00C37840">
      <w:pPr>
        <w:ind w:firstLine="567"/>
        <w:contextualSpacing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При окрашиванию по методу Грама грамотрицательные бактерии приобретают  ____ цвет.</w:t>
      </w:r>
    </w:p>
    <w:p w14:paraId="510E2216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4808510C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5CCAF566" w14:textId="77777777" w:rsidTr="00D12ADA">
        <w:tc>
          <w:tcPr>
            <w:tcW w:w="2830" w:type="dxa"/>
          </w:tcPr>
          <w:p w14:paraId="021A276F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t>Номер задания</w:t>
            </w:r>
          </w:p>
        </w:tc>
        <w:tc>
          <w:tcPr>
            <w:tcW w:w="6514" w:type="dxa"/>
          </w:tcPr>
          <w:p w14:paraId="40677A48" w14:textId="0CEC6110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21</w:t>
            </w:r>
          </w:p>
        </w:tc>
      </w:tr>
      <w:tr w:rsidR="00C37840" w:rsidRPr="009B7558" w14:paraId="0F8EBC65" w14:textId="77777777" w:rsidTr="00D12ADA">
        <w:tc>
          <w:tcPr>
            <w:tcW w:w="2830" w:type="dxa"/>
          </w:tcPr>
          <w:p w14:paraId="71352158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1E4D1E43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C37840" w:rsidRPr="009B7558" w14:paraId="1EFB7944" w14:textId="77777777" w:rsidTr="00D12ADA">
        <w:tc>
          <w:tcPr>
            <w:tcW w:w="2830" w:type="dxa"/>
          </w:tcPr>
          <w:p w14:paraId="71DE302D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73EB251B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6198C469" w14:textId="77777777" w:rsidTr="00D12ADA">
        <w:tc>
          <w:tcPr>
            <w:tcW w:w="2830" w:type="dxa"/>
          </w:tcPr>
          <w:p w14:paraId="3067F44E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1F141C92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1CDC68B9" w14:textId="77777777" w:rsidTr="00D12ADA">
        <w:tc>
          <w:tcPr>
            <w:tcW w:w="2830" w:type="dxa"/>
          </w:tcPr>
          <w:p w14:paraId="3CB3D2E7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59AEAAD4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4EAA55A7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77A4B657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Опишите механизм антибактериального действия пенициллинов.</w:t>
      </w:r>
    </w:p>
    <w:p w14:paraId="04F41D2C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0E50C4CD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6514"/>
      </w:tblGrid>
      <w:tr w:rsidR="00C37840" w:rsidRPr="009B7558" w14:paraId="3C3A8E4C" w14:textId="77777777" w:rsidTr="00D12ADA">
        <w:tc>
          <w:tcPr>
            <w:tcW w:w="2830" w:type="dxa"/>
          </w:tcPr>
          <w:p w14:paraId="4B9AA7BE" w14:textId="77777777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 w:rsidRPr="009B7558">
              <w:rPr>
                <w:rFonts w:cs="Times New Roman"/>
                <w:b/>
                <w:bCs/>
                <w:szCs w:val="28"/>
              </w:rPr>
              <w:lastRenderedPageBreak/>
              <w:t>Номер задания</w:t>
            </w:r>
          </w:p>
        </w:tc>
        <w:tc>
          <w:tcPr>
            <w:tcW w:w="6514" w:type="dxa"/>
          </w:tcPr>
          <w:p w14:paraId="0721F181" w14:textId="34DE2DCC" w:rsidR="00C37840" w:rsidRPr="009B7558" w:rsidRDefault="00C37840" w:rsidP="00D12ADA">
            <w:pPr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3.</w:t>
            </w:r>
            <w:r w:rsidRPr="009B7558">
              <w:rPr>
                <w:rFonts w:cs="Times New Roman"/>
                <w:b/>
                <w:bCs/>
                <w:szCs w:val="28"/>
              </w:rPr>
              <w:t>22</w:t>
            </w:r>
          </w:p>
        </w:tc>
      </w:tr>
      <w:tr w:rsidR="00C37840" w:rsidRPr="009B7558" w14:paraId="3CADAB3D" w14:textId="77777777" w:rsidTr="00D12ADA">
        <w:tc>
          <w:tcPr>
            <w:tcW w:w="2830" w:type="dxa"/>
          </w:tcPr>
          <w:p w14:paraId="2D71C86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Тип задания</w:t>
            </w:r>
          </w:p>
        </w:tc>
        <w:tc>
          <w:tcPr>
            <w:tcW w:w="6514" w:type="dxa"/>
          </w:tcPr>
          <w:p w14:paraId="01232777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Открытый. Задание с развернутым ответом</w:t>
            </w:r>
          </w:p>
        </w:tc>
      </w:tr>
      <w:tr w:rsidR="00C37840" w:rsidRPr="009B7558" w14:paraId="612E8B82" w14:textId="77777777" w:rsidTr="00D12ADA">
        <w:tc>
          <w:tcPr>
            <w:tcW w:w="2830" w:type="dxa"/>
          </w:tcPr>
          <w:p w14:paraId="6D8F270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Уровень сложности</w:t>
            </w:r>
          </w:p>
        </w:tc>
        <w:tc>
          <w:tcPr>
            <w:tcW w:w="6514" w:type="dxa"/>
          </w:tcPr>
          <w:p w14:paraId="27D994C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9B7558">
              <w:rPr>
                <w:rFonts w:cs="Times New Roman"/>
                <w:szCs w:val="28"/>
              </w:rPr>
              <w:t>Базовый</w:t>
            </w:r>
          </w:p>
        </w:tc>
      </w:tr>
      <w:tr w:rsidR="00C37840" w:rsidRPr="009B7558" w14:paraId="7919DB20" w14:textId="77777777" w:rsidTr="00D12ADA">
        <w:tc>
          <w:tcPr>
            <w:tcW w:w="2830" w:type="dxa"/>
          </w:tcPr>
          <w:p w14:paraId="51AAF0EA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 w:rsidRPr="007D58A3">
              <w:rPr>
                <w:rFonts w:cs="Times New Roman"/>
                <w:szCs w:val="28"/>
              </w:rPr>
              <w:t>Время</w:t>
            </w:r>
            <w:r>
              <w:rPr>
                <w:rFonts w:cs="Times New Roman"/>
                <w:szCs w:val="28"/>
              </w:rPr>
              <w:t xml:space="preserve"> </w:t>
            </w:r>
            <w:r w:rsidRPr="007D58A3">
              <w:rPr>
                <w:rFonts w:cs="Times New Roman"/>
                <w:szCs w:val="28"/>
              </w:rPr>
              <w:t>выполнения</w:t>
            </w:r>
          </w:p>
        </w:tc>
        <w:tc>
          <w:tcPr>
            <w:tcW w:w="6514" w:type="dxa"/>
          </w:tcPr>
          <w:p w14:paraId="25E9100F" w14:textId="77777777" w:rsidR="00C37840" w:rsidRPr="009B7558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 xml:space="preserve">3 </w:t>
            </w:r>
            <w:r w:rsidRPr="007D58A3">
              <w:rPr>
                <w:rFonts w:cs="Times New Roman"/>
                <w:szCs w:val="28"/>
              </w:rPr>
              <w:t>минут</w:t>
            </w:r>
            <w:r>
              <w:rPr>
                <w:rFonts w:cs="Times New Roman"/>
                <w:szCs w:val="28"/>
              </w:rPr>
              <w:t>ы</w:t>
            </w:r>
          </w:p>
        </w:tc>
      </w:tr>
      <w:tr w:rsidR="00C37840" w:rsidRPr="009B7558" w14:paraId="429A43AB" w14:textId="77777777" w:rsidTr="00D12ADA">
        <w:tc>
          <w:tcPr>
            <w:tcW w:w="2830" w:type="dxa"/>
          </w:tcPr>
          <w:p w14:paraId="6FF845FF" w14:textId="77777777" w:rsidR="00C37840" w:rsidRPr="007D58A3" w:rsidRDefault="00C37840" w:rsidP="00D12ADA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Проверяемые компетенции</w:t>
            </w:r>
          </w:p>
        </w:tc>
        <w:tc>
          <w:tcPr>
            <w:tcW w:w="6514" w:type="dxa"/>
          </w:tcPr>
          <w:p w14:paraId="22A22CB8" w14:textId="77777777" w:rsidR="00C37840" w:rsidRDefault="00C37840" w:rsidP="00D12ADA">
            <w:pPr>
              <w:rPr>
                <w:rFonts w:cs="Times New Roman"/>
                <w:szCs w:val="28"/>
              </w:rPr>
            </w:pPr>
            <w:r w:rsidRPr="00094D74">
              <w:rPr>
                <w:szCs w:val="28"/>
              </w:rPr>
              <w:t>УК-1</w:t>
            </w:r>
            <w:r w:rsidRPr="006A19A0">
              <w:rPr>
                <w:szCs w:val="28"/>
              </w:rPr>
              <w:t xml:space="preserve"> (</w:t>
            </w:r>
            <w:r>
              <w:rPr>
                <w:szCs w:val="28"/>
              </w:rPr>
              <w:t>УК-1.1)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ПК-2 (ПК-2.1)</w:t>
            </w:r>
            <w:r w:rsidRPr="00094D74">
              <w:rPr>
                <w:szCs w:val="28"/>
              </w:rPr>
              <w:t xml:space="preserve">, </w:t>
            </w:r>
            <w:r>
              <w:rPr>
                <w:szCs w:val="28"/>
              </w:rPr>
              <w:t>ПК-4 (ПК-4.1)</w:t>
            </w:r>
          </w:p>
        </w:tc>
      </w:tr>
    </w:tbl>
    <w:p w14:paraId="3322D322" w14:textId="77777777" w:rsidR="00C37840" w:rsidRPr="009B7558" w:rsidRDefault="00C37840" w:rsidP="00C37840">
      <w:pPr>
        <w:ind w:firstLine="708"/>
        <w:rPr>
          <w:rFonts w:cs="Times New Roman"/>
          <w:i/>
          <w:iCs/>
          <w:szCs w:val="28"/>
        </w:rPr>
      </w:pPr>
      <w:r w:rsidRPr="009B7558">
        <w:rPr>
          <w:rFonts w:cs="Times New Roman"/>
          <w:i/>
          <w:iCs/>
          <w:szCs w:val="28"/>
        </w:rPr>
        <w:t>Прочитайте текст и запишите развернутый правильный ответ</w:t>
      </w:r>
    </w:p>
    <w:p w14:paraId="5A0A9B4A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Назовите первый период инфекционного процесса. Дайте его краткую характеристику</w:t>
      </w:r>
    </w:p>
    <w:p w14:paraId="63F43ADA" w14:textId="77777777" w:rsidR="00C37840" w:rsidRPr="009B7558" w:rsidRDefault="00C37840" w:rsidP="00C37840">
      <w:pPr>
        <w:ind w:firstLine="708"/>
        <w:rPr>
          <w:rFonts w:cs="Times New Roman"/>
          <w:szCs w:val="28"/>
        </w:rPr>
      </w:pPr>
      <w:r w:rsidRPr="009B7558">
        <w:rPr>
          <w:rFonts w:cs="Times New Roman"/>
          <w:szCs w:val="28"/>
        </w:rPr>
        <w:t>Ответ:</w:t>
      </w:r>
    </w:p>
    <w:p w14:paraId="4BCC473C" w14:textId="77777777" w:rsidR="00C37840" w:rsidRPr="007D58A3" w:rsidRDefault="00C37840" w:rsidP="00C37840">
      <w:pPr>
        <w:ind w:firstLine="708"/>
        <w:rPr>
          <w:rFonts w:cs="Times New Roman"/>
          <w:szCs w:val="28"/>
        </w:rPr>
      </w:pPr>
    </w:p>
    <w:p w14:paraId="09563FE1" w14:textId="7CF39409" w:rsidR="002D6DE1" w:rsidRPr="00501D2F" w:rsidRDefault="002D6DE1" w:rsidP="00C37840">
      <w:pPr>
        <w:ind w:firstLine="708"/>
        <w:rPr>
          <w:rFonts w:cs="Times New Roman"/>
          <w:b/>
          <w:bCs/>
          <w:szCs w:val="28"/>
        </w:rPr>
      </w:pPr>
    </w:p>
    <w:sectPr w:rsidR="002D6DE1" w:rsidRPr="00501D2F" w:rsidSect="003C3814">
      <w:footerReference w:type="default" r:id="rId1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AEB093" w14:textId="77777777" w:rsidR="001865E3" w:rsidRDefault="001865E3" w:rsidP="007E3655">
      <w:r>
        <w:separator/>
      </w:r>
    </w:p>
  </w:endnote>
  <w:endnote w:type="continuationSeparator" w:id="0">
    <w:p w14:paraId="36290A3B" w14:textId="77777777" w:rsidR="001865E3" w:rsidRDefault="001865E3" w:rsidP="007E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5984464"/>
      <w:docPartObj>
        <w:docPartGallery w:val="Page Numbers (Bottom of Page)"/>
        <w:docPartUnique/>
      </w:docPartObj>
    </w:sdtPr>
    <w:sdtEndPr/>
    <w:sdtContent>
      <w:p w14:paraId="12F98FE0" w14:textId="72C864AE" w:rsidR="007830BF" w:rsidRDefault="007830B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2459">
          <w:rPr>
            <w:noProof/>
          </w:rPr>
          <w:t>22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DBFC9" w14:textId="77777777" w:rsidR="001865E3" w:rsidRDefault="001865E3" w:rsidP="007E3655">
      <w:r>
        <w:separator/>
      </w:r>
    </w:p>
  </w:footnote>
  <w:footnote w:type="continuationSeparator" w:id="0">
    <w:p w14:paraId="78F89108" w14:textId="77777777" w:rsidR="001865E3" w:rsidRDefault="001865E3" w:rsidP="007E3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1156"/>
    <w:multiLevelType w:val="hybridMultilevel"/>
    <w:tmpl w:val="7D1652C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846ED"/>
    <w:multiLevelType w:val="hybridMultilevel"/>
    <w:tmpl w:val="577C836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10C15"/>
    <w:multiLevelType w:val="hybridMultilevel"/>
    <w:tmpl w:val="8870CE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42B50"/>
    <w:multiLevelType w:val="hybridMultilevel"/>
    <w:tmpl w:val="A48AC37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C3134"/>
    <w:multiLevelType w:val="hybridMultilevel"/>
    <w:tmpl w:val="8EE8B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7C2027"/>
    <w:multiLevelType w:val="hybridMultilevel"/>
    <w:tmpl w:val="7850182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93CB7"/>
    <w:multiLevelType w:val="hybridMultilevel"/>
    <w:tmpl w:val="DC60FC7A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 w15:restartNumberingAfterBreak="0">
    <w:nsid w:val="125B6B51"/>
    <w:multiLevelType w:val="hybridMultilevel"/>
    <w:tmpl w:val="B7A0F6B8"/>
    <w:lvl w:ilvl="0" w:tplc="1E4804FC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 w15:restartNumberingAfterBreak="0">
    <w:nsid w:val="168467F5"/>
    <w:multiLevelType w:val="hybridMultilevel"/>
    <w:tmpl w:val="CAF23DA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F67306"/>
    <w:multiLevelType w:val="hybridMultilevel"/>
    <w:tmpl w:val="F89C07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257978"/>
    <w:multiLevelType w:val="hybridMultilevel"/>
    <w:tmpl w:val="A05EB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2D320F"/>
    <w:multiLevelType w:val="hybridMultilevel"/>
    <w:tmpl w:val="45CE40D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B944D5"/>
    <w:multiLevelType w:val="hybridMultilevel"/>
    <w:tmpl w:val="A8321DB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7924F1"/>
    <w:multiLevelType w:val="hybridMultilevel"/>
    <w:tmpl w:val="AFB8CA4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B014C4"/>
    <w:multiLevelType w:val="hybridMultilevel"/>
    <w:tmpl w:val="94528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8E594E"/>
    <w:multiLevelType w:val="hybridMultilevel"/>
    <w:tmpl w:val="85B2882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D83321"/>
    <w:multiLevelType w:val="hybridMultilevel"/>
    <w:tmpl w:val="5440A95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C16170"/>
    <w:multiLevelType w:val="hybridMultilevel"/>
    <w:tmpl w:val="921EEC2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FC6E8D"/>
    <w:multiLevelType w:val="hybridMultilevel"/>
    <w:tmpl w:val="BF56BA9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F67557"/>
    <w:multiLevelType w:val="hybridMultilevel"/>
    <w:tmpl w:val="9EE68E2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486A56"/>
    <w:multiLevelType w:val="hybridMultilevel"/>
    <w:tmpl w:val="40CAE20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9B3DC4"/>
    <w:multiLevelType w:val="hybridMultilevel"/>
    <w:tmpl w:val="85A808A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D06C7B"/>
    <w:multiLevelType w:val="hybridMultilevel"/>
    <w:tmpl w:val="D2BE6A12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3" w15:restartNumberingAfterBreak="0">
    <w:nsid w:val="3BBD0828"/>
    <w:multiLevelType w:val="hybridMultilevel"/>
    <w:tmpl w:val="BF9071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285558"/>
    <w:multiLevelType w:val="hybridMultilevel"/>
    <w:tmpl w:val="A0A4251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F015A71"/>
    <w:multiLevelType w:val="hybridMultilevel"/>
    <w:tmpl w:val="F5E4C53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8C7ADB"/>
    <w:multiLevelType w:val="hybridMultilevel"/>
    <w:tmpl w:val="941C7338"/>
    <w:lvl w:ilvl="0" w:tplc="BB88E26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D566DA"/>
    <w:multiLevelType w:val="hybridMultilevel"/>
    <w:tmpl w:val="FA2AB330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DDA59F4"/>
    <w:multiLevelType w:val="hybridMultilevel"/>
    <w:tmpl w:val="4B6CC64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1E5DB4"/>
    <w:multiLevelType w:val="hybridMultilevel"/>
    <w:tmpl w:val="FCE0A4E8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467DE8"/>
    <w:multiLevelType w:val="hybridMultilevel"/>
    <w:tmpl w:val="209C4E4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B12BCB"/>
    <w:multiLevelType w:val="hybridMultilevel"/>
    <w:tmpl w:val="AA2C03F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D92BED"/>
    <w:multiLevelType w:val="hybridMultilevel"/>
    <w:tmpl w:val="9E8E1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0E2D82"/>
    <w:multiLevelType w:val="hybridMultilevel"/>
    <w:tmpl w:val="385CA12A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1A24E6A"/>
    <w:multiLevelType w:val="hybridMultilevel"/>
    <w:tmpl w:val="14902132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B5692"/>
    <w:multiLevelType w:val="hybridMultilevel"/>
    <w:tmpl w:val="EE7A3E5C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B02495"/>
    <w:multiLevelType w:val="hybridMultilevel"/>
    <w:tmpl w:val="EB0A7B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176D5F"/>
    <w:multiLevelType w:val="hybridMultilevel"/>
    <w:tmpl w:val="69DC8FAE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CB3955"/>
    <w:multiLevelType w:val="hybridMultilevel"/>
    <w:tmpl w:val="5A42F4E4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D466E0"/>
    <w:multiLevelType w:val="hybridMultilevel"/>
    <w:tmpl w:val="B5E0FCD6"/>
    <w:lvl w:ilvl="0" w:tplc="EA44B3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5F17A4F"/>
    <w:multiLevelType w:val="hybridMultilevel"/>
    <w:tmpl w:val="E2CC5136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1" w15:restartNumberingAfterBreak="0">
    <w:nsid w:val="767942F4"/>
    <w:multiLevelType w:val="hybridMultilevel"/>
    <w:tmpl w:val="0944F16A"/>
    <w:lvl w:ilvl="0" w:tplc="7B7CC4DE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763709C"/>
    <w:multiLevelType w:val="hybridMultilevel"/>
    <w:tmpl w:val="9B62A794"/>
    <w:lvl w:ilvl="0" w:tplc="EA44B330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2"/>
  </w:num>
  <w:num w:numId="4">
    <w:abstractNumId w:val="41"/>
  </w:num>
  <w:num w:numId="5">
    <w:abstractNumId w:val="36"/>
  </w:num>
  <w:num w:numId="6">
    <w:abstractNumId w:val="26"/>
  </w:num>
  <w:num w:numId="7">
    <w:abstractNumId w:val="22"/>
  </w:num>
  <w:num w:numId="8">
    <w:abstractNumId w:val="40"/>
  </w:num>
  <w:num w:numId="9">
    <w:abstractNumId w:val="6"/>
  </w:num>
  <w:num w:numId="10">
    <w:abstractNumId w:val="23"/>
  </w:num>
  <w:num w:numId="11">
    <w:abstractNumId w:val="10"/>
  </w:num>
  <w:num w:numId="12">
    <w:abstractNumId w:val="42"/>
  </w:num>
  <w:num w:numId="13">
    <w:abstractNumId w:val="0"/>
  </w:num>
  <w:num w:numId="14">
    <w:abstractNumId w:val="30"/>
  </w:num>
  <w:num w:numId="15">
    <w:abstractNumId w:val="29"/>
  </w:num>
  <w:num w:numId="16">
    <w:abstractNumId w:val="33"/>
  </w:num>
  <w:num w:numId="17">
    <w:abstractNumId w:val="8"/>
  </w:num>
  <w:num w:numId="18">
    <w:abstractNumId w:val="31"/>
  </w:num>
  <w:num w:numId="19">
    <w:abstractNumId w:val="28"/>
  </w:num>
  <w:num w:numId="20">
    <w:abstractNumId w:val="12"/>
  </w:num>
  <w:num w:numId="21">
    <w:abstractNumId w:val="9"/>
  </w:num>
  <w:num w:numId="22">
    <w:abstractNumId w:val="15"/>
  </w:num>
  <w:num w:numId="23">
    <w:abstractNumId w:val="5"/>
  </w:num>
  <w:num w:numId="24">
    <w:abstractNumId w:val="19"/>
  </w:num>
  <w:num w:numId="25">
    <w:abstractNumId w:val="37"/>
  </w:num>
  <w:num w:numId="26">
    <w:abstractNumId w:val="38"/>
  </w:num>
  <w:num w:numId="27">
    <w:abstractNumId w:val="18"/>
  </w:num>
  <w:num w:numId="28">
    <w:abstractNumId w:val="34"/>
  </w:num>
  <w:num w:numId="29">
    <w:abstractNumId w:val="2"/>
  </w:num>
  <w:num w:numId="30">
    <w:abstractNumId w:val="27"/>
  </w:num>
  <w:num w:numId="31">
    <w:abstractNumId w:val="39"/>
  </w:num>
  <w:num w:numId="32">
    <w:abstractNumId w:val="24"/>
  </w:num>
  <w:num w:numId="33">
    <w:abstractNumId w:val="17"/>
  </w:num>
  <w:num w:numId="34">
    <w:abstractNumId w:val="25"/>
  </w:num>
  <w:num w:numId="35">
    <w:abstractNumId w:val="3"/>
  </w:num>
  <w:num w:numId="36">
    <w:abstractNumId w:val="21"/>
  </w:num>
  <w:num w:numId="37">
    <w:abstractNumId w:val="1"/>
  </w:num>
  <w:num w:numId="38">
    <w:abstractNumId w:val="20"/>
  </w:num>
  <w:num w:numId="39">
    <w:abstractNumId w:val="16"/>
  </w:num>
  <w:num w:numId="40">
    <w:abstractNumId w:val="11"/>
  </w:num>
  <w:num w:numId="41">
    <w:abstractNumId w:val="13"/>
  </w:num>
  <w:num w:numId="42">
    <w:abstractNumId w:val="35"/>
  </w:num>
  <w:num w:numId="43">
    <w:abstractNumId w:val="7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04C9"/>
    <w:rsid w:val="0000733D"/>
    <w:rsid w:val="00010290"/>
    <w:rsid w:val="000139F2"/>
    <w:rsid w:val="00020F74"/>
    <w:rsid w:val="00022EDC"/>
    <w:rsid w:val="00023183"/>
    <w:rsid w:val="00037A18"/>
    <w:rsid w:val="00046C1E"/>
    <w:rsid w:val="00060EDC"/>
    <w:rsid w:val="00066914"/>
    <w:rsid w:val="00071647"/>
    <w:rsid w:val="000A6652"/>
    <w:rsid w:val="000B3FAF"/>
    <w:rsid w:val="000C425C"/>
    <w:rsid w:val="000D29AF"/>
    <w:rsid w:val="000E79C5"/>
    <w:rsid w:val="000F7537"/>
    <w:rsid w:val="0010650C"/>
    <w:rsid w:val="001065B1"/>
    <w:rsid w:val="001542ED"/>
    <w:rsid w:val="00161EE1"/>
    <w:rsid w:val="00162F52"/>
    <w:rsid w:val="001630DC"/>
    <w:rsid w:val="00166311"/>
    <w:rsid w:val="001818D8"/>
    <w:rsid w:val="001865E3"/>
    <w:rsid w:val="00197DDD"/>
    <w:rsid w:val="001B4223"/>
    <w:rsid w:val="001B4970"/>
    <w:rsid w:val="001D2CB1"/>
    <w:rsid w:val="001E0312"/>
    <w:rsid w:val="001E4C0F"/>
    <w:rsid w:val="001F34CD"/>
    <w:rsid w:val="001F7ACF"/>
    <w:rsid w:val="00211D74"/>
    <w:rsid w:val="002135A0"/>
    <w:rsid w:val="0022131B"/>
    <w:rsid w:val="002273D0"/>
    <w:rsid w:val="00254FFC"/>
    <w:rsid w:val="0026460F"/>
    <w:rsid w:val="00265AD7"/>
    <w:rsid w:val="00265CEB"/>
    <w:rsid w:val="00271EAB"/>
    <w:rsid w:val="00272459"/>
    <w:rsid w:val="00274C18"/>
    <w:rsid w:val="00282DC7"/>
    <w:rsid w:val="00290688"/>
    <w:rsid w:val="00291C34"/>
    <w:rsid w:val="002A4203"/>
    <w:rsid w:val="002A5359"/>
    <w:rsid w:val="002B3A07"/>
    <w:rsid w:val="002C4835"/>
    <w:rsid w:val="002C4BD3"/>
    <w:rsid w:val="002C50E1"/>
    <w:rsid w:val="002C7D23"/>
    <w:rsid w:val="002D6DE1"/>
    <w:rsid w:val="002E3163"/>
    <w:rsid w:val="002F7981"/>
    <w:rsid w:val="00300FDD"/>
    <w:rsid w:val="003114B5"/>
    <w:rsid w:val="00326F29"/>
    <w:rsid w:val="00334B52"/>
    <w:rsid w:val="00354EBC"/>
    <w:rsid w:val="0036100D"/>
    <w:rsid w:val="00371691"/>
    <w:rsid w:val="0037594A"/>
    <w:rsid w:val="0038271A"/>
    <w:rsid w:val="003A2F80"/>
    <w:rsid w:val="003B5789"/>
    <w:rsid w:val="003C2289"/>
    <w:rsid w:val="003C3814"/>
    <w:rsid w:val="003C3E32"/>
    <w:rsid w:val="003C41D3"/>
    <w:rsid w:val="003C5AD0"/>
    <w:rsid w:val="003D0819"/>
    <w:rsid w:val="003D1EA9"/>
    <w:rsid w:val="003D41CF"/>
    <w:rsid w:val="003D53DB"/>
    <w:rsid w:val="0041094A"/>
    <w:rsid w:val="00411AA6"/>
    <w:rsid w:val="00411B2B"/>
    <w:rsid w:val="004128D3"/>
    <w:rsid w:val="004244B4"/>
    <w:rsid w:val="00442E9B"/>
    <w:rsid w:val="00444B9D"/>
    <w:rsid w:val="00452562"/>
    <w:rsid w:val="00457FB9"/>
    <w:rsid w:val="00464C1E"/>
    <w:rsid w:val="004660C4"/>
    <w:rsid w:val="00475C7C"/>
    <w:rsid w:val="004820D7"/>
    <w:rsid w:val="004A6D8F"/>
    <w:rsid w:val="004B58BA"/>
    <w:rsid w:val="004C11AF"/>
    <w:rsid w:val="004C19CF"/>
    <w:rsid w:val="004F29D0"/>
    <w:rsid w:val="00501D2F"/>
    <w:rsid w:val="00512733"/>
    <w:rsid w:val="00513B0D"/>
    <w:rsid w:val="00521EEA"/>
    <w:rsid w:val="0052457D"/>
    <w:rsid w:val="00527D09"/>
    <w:rsid w:val="005725D7"/>
    <w:rsid w:val="0057356B"/>
    <w:rsid w:val="0058258F"/>
    <w:rsid w:val="00593A2F"/>
    <w:rsid w:val="005A269D"/>
    <w:rsid w:val="005B382D"/>
    <w:rsid w:val="005C7B46"/>
    <w:rsid w:val="005D6631"/>
    <w:rsid w:val="005F47B6"/>
    <w:rsid w:val="00604FF7"/>
    <w:rsid w:val="0061008E"/>
    <w:rsid w:val="00614519"/>
    <w:rsid w:val="00650FDB"/>
    <w:rsid w:val="006514F5"/>
    <w:rsid w:val="00653A6A"/>
    <w:rsid w:val="006730F1"/>
    <w:rsid w:val="006B2F53"/>
    <w:rsid w:val="006B496E"/>
    <w:rsid w:val="006C5CA1"/>
    <w:rsid w:val="006D30E7"/>
    <w:rsid w:val="006D3EA7"/>
    <w:rsid w:val="006D6D42"/>
    <w:rsid w:val="006F7C3E"/>
    <w:rsid w:val="007000C0"/>
    <w:rsid w:val="00722F6F"/>
    <w:rsid w:val="00741EC0"/>
    <w:rsid w:val="007422E6"/>
    <w:rsid w:val="00744F9F"/>
    <w:rsid w:val="0075243F"/>
    <w:rsid w:val="00767692"/>
    <w:rsid w:val="007830BF"/>
    <w:rsid w:val="00790CF9"/>
    <w:rsid w:val="007B1107"/>
    <w:rsid w:val="007B134F"/>
    <w:rsid w:val="007B181E"/>
    <w:rsid w:val="007D4427"/>
    <w:rsid w:val="007E0CFE"/>
    <w:rsid w:val="007E3655"/>
    <w:rsid w:val="007E5519"/>
    <w:rsid w:val="007E692C"/>
    <w:rsid w:val="00801687"/>
    <w:rsid w:val="008075E4"/>
    <w:rsid w:val="008079AE"/>
    <w:rsid w:val="00815CDB"/>
    <w:rsid w:val="0082046C"/>
    <w:rsid w:val="008208D7"/>
    <w:rsid w:val="00820F15"/>
    <w:rsid w:val="00822085"/>
    <w:rsid w:val="00825391"/>
    <w:rsid w:val="00845CBF"/>
    <w:rsid w:val="008538B7"/>
    <w:rsid w:val="00857DCF"/>
    <w:rsid w:val="00864DDE"/>
    <w:rsid w:val="008843E2"/>
    <w:rsid w:val="008A1C60"/>
    <w:rsid w:val="008A4740"/>
    <w:rsid w:val="008B0EFA"/>
    <w:rsid w:val="008B4F8A"/>
    <w:rsid w:val="008C19EF"/>
    <w:rsid w:val="008C201F"/>
    <w:rsid w:val="008F2784"/>
    <w:rsid w:val="008F6289"/>
    <w:rsid w:val="00900599"/>
    <w:rsid w:val="009035C2"/>
    <w:rsid w:val="00903CAF"/>
    <w:rsid w:val="00905948"/>
    <w:rsid w:val="00905C66"/>
    <w:rsid w:val="009226CB"/>
    <w:rsid w:val="00931FD4"/>
    <w:rsid w:val="009542BC"/>
    <w:rsid w:val="009701E5"/>
    <w:rsid w:val="009707D5"/>
    <w:rsid w:val="0097254F"/>
    <w:rsid w:val="00974507"/>
    <w:rsid w:val="00974DA7"/>
    <w:rsid w:val="009824EA"/>
    <w:rsid w:val="009860EE"/>
    <w:rsid w:val="009B38D6"/>
    <w:rsid w:val="009D7CE0"/>
    <w:rsid w:val="009E11B4"/>
    <w:rsid w:val="009E1BF8"/>
    <w:rsid w:val="009E60D6"/>
    <w:rsid w:val="009F0F36"/>
    <w:rsid w:val="009F1362"/>
    <w:rsid w:val="00A13DBA"/>
    <w:rsid w:val="00A143C1"/>
    <w:rsid w:val="00A27F8C"/>
    <w:rsid w:val="00A30C71"/>
    <w:rsid w:val="00A318A2"/>
    <w:rsid w:val="00A37AA2"/>
    <w:rsid w:val="00A6754B"/>
    <w:rsid w:val="00A7617E"/>
    <w:rsid w:val="00A77798"/>
    <w:rsid w:val="00A8399D"/>
    <w:rsid w:val="00A911D8"/>
    <w:rsid w:val="00A93D3E"/>
    <w:rsid w:val="00A97704"/>
    <w:rsid w:val="00AA1652"/>
    <w:rsid w:val="00AB0C96"/>
    <w:rsid w:val="00AB3DD7"/>
    <w:rsid w:val="00AB76D1"/>
    <w:rsid w:val="00AE1EC8"/>
    <w:rsid w:val="00AE5B75"/>
    <w:rsid w:val="00AE5C2B"/>
    <w:rsid w:val="00AE6258"/>
    <w:rsid w:val="00AE770F"/>
    <w:rsid w:val="00AF494D"/>
    <w:rsid w:val="00B429DB"/>
    <w:rsid w:val="00B46F52"/>
    <w:rsid w:val="00B541C8"/>
    <w:rsid w:val="00B54A10"/>
    <w:rsid w:val="00B55428"/>
    <w:rsid w:val="00B5654A"/>
    <w:rsid w:val="00B62EFD"/>
    <w:rsid w:val="00B66627"/>
    <w:rsid w:val="00B725EC"/>
    <w:rsid w:val="00B81299"/>
    <w:rsid w:val="00BA3658"/>
    <w:rsid w:val="00BA683F"/>
    <w:rsid w:val="00BC675F"/>
    <w:rsid w:val="00BD1A12"/>
    <w:rsid w:val="00BD3698"/>
    <w:rsid w:val="00BD6425"/>
    <w:rsid w:val="00C23294"/>
    <w:rsid w:val="00C33339"/>
    <w:rsid w:val="00C34E8B"/>
    <w:rsid w:val="00C35844"/>
    <w:rsid w:val="00C37840"/>
    <w:rsid w:val="00C43108"/>
    <w:rsid w:val="00C4677B"/>
    <w:rsid w:val="00C46B8E"/>
    <w:rsid w:val="00C6061E"/>
    <w:rsid w:val="00C620EB"/>
    <w:rsid w:val="00C65FAF"/>
    <w:rsid w:val="00C67595"/>
    <w:rsid w:val="00C678BA"/>
    <w:rsid w:val="00C77366"/>
    <w:rsid w:val="00C82286"/>
    <w:rsid w:val="00CB17AC"/>
    <w:rsid w:val="00CF56F1"/>
    <w:rsid w:val="00D06C97"/>
    <w:rsid w:val="00D22100"/>
    <w:rsid w:val="00D2649C"/>
    <w:rsid w:val="00D62A75"/>
    <w:rsid w:val="00D67CC2"/>
    <w:rsid w:val="00D8618E"/>
    <w:rsid w:val="00DA323C"/>
    <w:rsid w:val="00DD2C86"/>
    <w:rsid w:val="00DF0313"/>
    <w:rsid w:val="00DF0BFD"/>
    <w:rsid w:val="00DF4857"/>
    <w:rsid w:val="00E14A68"/>
    <w:rsid w:val="00E24DB1"/>
    <w:rsid w:val="00E33E9B"/>
    <w:rsid w:val="00E648AB"/>
    <w:rsid w:val="00E66A08"/>
    <w:rsid w:val="00E744FE"/>
    <w:rsid w:val="00E7764E"/>
    <w:rsid w:val="00E825A7"/>
    <w:rsid w:val="00EA43D2"/>
    <w:rsid w:val="00EA7E41"/>
    <w:rsid w:val="00EB2582"/>
    <w:rsid w:val="00EB3261"/>
    <w:rsid w:val="00EC15AB"/>
    <w:rsid w:val="00EE7A93"/>
    <w:rsid w:val="00EF3A17"/>
    <w:rsid w:val="00F0722D"/>
    <w:rsid w:val="00F07883"/>
    <w:rsid w:val="00F21CFF"/>
    <w:rsid w:val="00F329BC"/>
    <w:rsid w:val="00F36362"/>
    <w:rsid w:val="00F7667E"/>
    <w:rsid w:val="00F769B6"/>
    <w:rsid w:val="00F9042E"/>
    <w:rsid w:val="00F9703B"/>
    <w:rsid w:val="00FA5C5E"/>
    <w:rsid w:val="00FC4277"/>
    <w:rsid w:val="00FC6E38"/>
    <w:rsid w:val="00FE04C9"/>
    <w:rsid w:val="00FE23B0"/>
    <w:rsid w:val="00FE4DF4"/>
    <w:rsid w:val="00FE5D78"/>
    <w:rsid w:val="00FF0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F5524"/>
  <w15:chartTrackingRefBased/>
  <w15:docId w15:val="{D0741F9B-2499-48F0-B81C-DD39117F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830BF"/>
    <w:pPr>
      <w:widowControl w:val="0"/>
      <w:autoSpaceDE w:val="0"/>
      <w:autoSpaceDN w:val="0"/>
      <w:jc w:val="center"/>
      <w:outlineLvl w:val="0"/>
    </w:pPr>
    <w:rPr>
      <w:rFonts w:eastAsia="Times New Roman" w:cs="Times New Roman"/>
      <w:b/>
      <w:bCs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A1C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1"/>
    <w:qFormat/>
    <w:rsid w:val="00FE04C9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E3655"/>
  </w:style>
  <w:style w:type="paragraph" w:styleId="a7">
    <w:name w:val="footer"/>
    <w:basedOn w:val="a"/>
    <w:link w:val="a8"/>
    <w:uiPriority w:val="99"/>
    <w:unhideWhenUsed/>
    <w:rsid w:val="007E365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E3655"/>
  </w:style>
  <w:style w:type="character" w:styleId="a9">
    <w:name w:val="annotation reference"/>
    <w:basedOn w:val="a0"/>
    <w:uiPriority w:val="99"/>
    <w:semiHidden/>
    <w:unhideWhenUsed/>
    <w:rsid w:val="008B0EF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8B0EFA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8B0EF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8B0EF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8B0EFA"/>
    <w:rPr>
      <w:b/>
      <w:bCs/>
      <w:sz w:val="20"/>
      <w:szCs w:val="20"/>
    </w:rPr>
  </w:style>
  <w:style w:type="table" w:styleId="ae">
    <w:name w:val="Table Grid"/>
    <w:basedOn w:val="a1"/>
    <w:uiPriority w:val="39"/>
    <w:rsid w:val="00FE23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DF485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678B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f">
    <w:name w:val="Body Text"/>
    <w:basedOn w:val="a"/>
    <w:link w:val="af0"/>
    <w:uiPriority w:val="1"/>
    <w:qFormat/>
    <w:rsid w:val="008A1C60"/>
    <w:pPr>
      <w:widowControl w:val="0"/>
      <w:autoSpaceDE w:val="0"/>
      <w:autoSpaceDN w:val="0"/>
    </w:pPr>
    <w:rPr>
      <w:rFonts w:eastAsia="Times New Roman" w:cs="Times New Roman"/>
      <w:szCs w:val="24"/>
    </w:rPr>
  </w:style>
  <w:style w:type="character" w:customStyle="1" w:styleId="af0">
    <w:name w:val="Основной текст Знак"/>
    <w:basedOn w:val="a0"/>
    <w:link w:val="af"/>
    <w:uiPriority w:val="1"/>
    <w:rsid w:val="008A1C60"/>
    <w:rPr>
      <w:rFonts w:ascii="Times New Roman" w:eastAsia="Times New Roman" w:hAnsi="Times New Roman" w:cs="Times New Roman"/>
      <w:sz w:val="28"/>
      <w:szCs w:val="24"/>
    </w:rPr>
  </w:style>
  <w:style w:type="character" w:customStyle="1" w:styleId="10">
    <w:name w:val="Заголовок 1 Знак"/>
    <w:basedOn w:val="a0"/>
    <w:link w:val="1"/>
    <w:uiPriority w:val="9"/>
    <w:rsid w:val="007830BF"/>
    <w:rPr>
      <w:rFonts w:ascii="Times New Roman" w:eastAsia="Times New Roman" w:hAnsi="Times New Roman" w:cs="Times New Roman"/>
      <w:b/>
      <w:bCs/>
      <w:sz w:val="28"/>
      <w:szCs w:val="24"/>
    </w:rPr>
  </w:style>
  <w:style w:type="table" w:customStyle="1" w:styleId="TableNormal">
    <w:name w:val="Table Normal"/>
    <w:uiPriority w:val="2"/>
    <w:semiHidden/>
    <w:unhideWhenUsed/>
    <w:qFormat/>
    <w:rsid w:val="003C381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39"/>
    <w:qFormat/>
    <w:rsid w:val="008A1C60"/>
    <w:pPr>
      <w:widowControl w:val="0"/>
      <w:autoSpaceDE w:val="0"/>
      <w:autoSpaceDN w:val="0"/>
      <w:ind w:left="481" w:hanging="481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3C3814"/>
    <w:pPr>
      <w:widowControl w:val="0"/>
      <w:autoSpaceDE w:val="0"/>
      <w:autoSpaceDN w:val="0"/>
    </w:pPr>
    <w:rPr>
      <w:rFonts w:eastAsia="Times New Roman" w:cs="Times New Roman"/>
    </w:rPr>
  </w:style>
  <w:style w:type="paragraph" w:styleId="af1">
    <w:name w:val="No Spacing"/>
    <w:uiPriority w:val="1"/>
    <w:qFormat/>
    <w:rsid w:val="008A1C60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20">
    <w:name w:val="Заголовок 2 Знак"/>
    <w:basedOn w:val="a0"/>
    <w:link w:val="2"/>
    <w:uiPriority w:val="9"/>
    <w:rsid w:val="008A1C6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Subtle Emphasis"/>
    <w:basedOn w:val="a0"/>
    <w:uiPriority w:val="19"/>
    <w:rsid w:val="00071647"/>
    <w:rPr>
      <w:i/>
      <w:iCs/>
      <w:color w:val="404040" w:themeColor="text1" w:themeTint="BF"/>
    </w:rPr>
  </w:style>
  <w:style w:type="character" w:styleId="af3">
    <w:name w:val="Emphasis"/>
    <w:basedOn w:val="a0"/>
    <w:uiPriority w:val="20"/>
    <w:rsid w:val="00071647"/>
    <w:rPr>
      <w:i/>
      <w:iCs/>
    </w:rPr>
  </w:style>
  <w:style w:type="paragraph" w:styleId="21">
    <w:name w:val="Quote"/>
    <w:basedOn w:val="a"/>
    <w:next w:val="a"/>
    <w:link w:val="22"/>
    <w:uiPriority w:val="29"/>
    <w:qFormat/>
    <w:rsid w:val="0007164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71647"/>
    <w:rPr>
      <w:rFonts w:ascii="Times New Roman" w:hAnsi="Times New Roman"/>
      <w:i/>
      <w:iCs/>
      <w:color w:val="404040" w:themeColor="text1" w:themeTint="BF"/>
      <w:sz w:val="28"/>
    </w:rPr>
  </w:style>
  <w:style w:type="character" w:styleId="af4">
    <w:name w:val="Subtle Reference"/>
    <w:basedOn w:val="a0"/>
    <w:uiPriority w:val="31"/>
    <w:rsid w:val="00071647"/>
    <w:rPr>
      <w:smallCaps/>
      <w:color w:val="5A5A5A" w:themeColor="text1" w:themeTint="A5"/>
    </w:rPr>
  </w:style>
  <w:style w:type="character" w:styleId="af5">
    <w:name w:val="Hyperlink"/>
    <w:basedOn w:val="a0"/>
    <w:uiPriority w:val="99"/>
    <w:unhideWhenUsed/>
    <w:rsid w:val="00B541C8"/>
    <w:rPr>
      <w:color w:val="0563C1" w:themeColor="hyperlink"/>
      <w:u w:val="single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B541C8"/>
    <w:rPr>
      <w:color w:val="605E5C"/>
      <w:shd w:val="clear" w:color="auto" w:fill="E1DFDD"/>
    </w:rPr>
  </w:style>
  <w:style w:type="paragraph" w:styleId="af6">
    <w:name w:val="TOC Heading"/>
    <w:basedOn w:val="1"/>
    <w:next w:val="a"/>
    <w:uiPriority w:val="39"/>
    <w:unhideWhenUsed/>
    <w:qFormat/>
    <w:rsid w:val="007830BF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eastAsia="ru-RU"/>
    </w:rPr>
  </w:style>
  <w:style w:type="character" w:customStyle="1" w:styleId="a4">
    <w:name w:val="Абзац списка Знак"/>
    <w:aliases w:val="Содержание. 2 уровень Знак"/>
    <w:link w:val="a3"/>
    <w:uiPriority w:val="1"/>
    <w:qFormat/>
    <w:rsid w:val="003C3E32"/>
    <w:rPr>
      <w:rFonts w:ascii="Times New Roman" w:hAnsi="Times New Roman"/>
      <w:sz w:val="28"/>
    </w:rPr>
  </w:style>
  <w:style w:type="paragraph" w:styleId="af7">
    <w:name w:val="Title"/>
    <w:basedOn w:val="a"/>
    <w:link w:val="af8"/>
    <w:uiPriority w:val="10"/>
    <w:qFormat/>
    <w:rsid w:val="008F6289"/>
    <w:pPr>
      <w:widowControl w:val="0"/>
      <w:autoSpaceDE w:val="0"/>
      <w:autoSpaceDN w:val="0"/>
      <w:spacing w:before="3"/>
      <w:ind w:left="1256" w:right="323"/>
      <w:jc w:val="center"/>
    </w:pPr>
    <w:rPr>
      <w:rFonts w:eastAsia="Times New Roman" w:cs="Times New Roman"/>
      <w:b/>
      <w:bCs/>
      <w:szCs w:val="28"/>
    </w:rPr>
  </w:style>
  <w:style w:type="character" w:customStyle="1" w:styleId="af8">
    <w:name w:val="Заголовок Знак"/>
    <w:basedOn w:val="a0"/>
    <w:link w:val="af7"/>
    <w:uiPriority w:val="10"/>
    <w:rsid w:val="008F6289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9">
    <w:name w:val="Гипертекстовая ссылка"/>
    <w:basedOn w:val="a0"/>
    <w:uiPriority w:val="99"/>
    <w:rsid w:val="008F6289"/>
    <w:rPr>
      <w:rFonts w:cs="Times New Roman"/>
      <w:b w:val="0"/>
      <w:color w:val="106BBE"/>
    </w:rPr>
  </w:style>
  <w:style w:type="character" w:customStyle="1" w:styleId="fontstyle01">
    <w:name w:val="fontstyle01"/>
    <w:basedOn w:val="a0"/>
    <w:rsid w:val="00C37840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401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0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obrnauki.gov.ru/" TargetMode="External"/><Relationship Id="rId13" Type="http://schemas.openxmlformats.org/officeDocument/2006/relationships/hyperlink" Target="https://grls.rosminzdrav.ru/Default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r.minzdrav.gov.ru/" TargetMode="External"/><Relationship Id="rId17" Type="http://schemas.openxmlformats.org/officeDocument/2006/relationships/hyperlink" Target="https://www.elibrary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ho.int/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fstandart.rosmintrud.ru" TargetMode="External"/><Relationship Id="rId10" Type="http://schemas.openxmlformats.org/officeDocument/2006/relationships/hyperlink" Target="https://mintrud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brnadzor.gov.ru/" TargetMode="External"/><Relationship Id="rId14" Type="http://schemas.openxmlformats.org/officeDocument/2006/relationships/hyperlink" Target="https://roszdravnadzor.gov.ru/services/misear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BFC624-1E2F-40F6-94BC-8F6E0AE4B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5907</Words>
  <Characters>33670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AcademyUser-0080</dc:creator>
  <cp:keywords/>
  <dc:description/>
  <cp:lastModifiedBy>AcademyUser-0080</cp:lastModifiedBy>
  <cp:revision>83</cp:revision>
  <cp:lastPrinted>2026-09-07T07:17:00Z</cp:lastPrinted>
  <dcterms:created xsi:type="dcterms:W3CDTF">2023-02-15T07:13:00Z</dcterms:created>
  <dcterms:modified xsi:type="dcterms:W3CDTF">2026-09-07T10:57:00Z</dcterms:modified>
</cp:coreProperties>
</file>